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53B" w14:textId="1E2494FB" w:rsidR="0073245A" w:rsidRPr="0073245A" w:rsidRDefault="0073245A" w:rsidP="0073245A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531683663"/>
      <w:r w:rsidRPr="0073245A">
        <w:rPr>
          <w:rFonts w:ascii="Arial" w:hAnsi="Arial" w:cs="Arial"/>
          <w:color w:val="000000" w:themeColor="text1"/>
          <w:sz w:val="20"/>
          <w:szCs w:val="20"/>
        </w:rPr>
        <w:tab/>
      </w:r>
      <w:r w:rsidRPr="0073245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3245A">
        <w:rPr>
          <w:rFonts w:ascii="Arial" w:hAnsi="Arial" w:cs="Arial"/>
          <w:color w:val="000000" w:themeColor="text1"/>
          <w:sz w:val="20"/>
          <w:szCs w:val="20"/>
        </w:rPr>
        <w:t xml:space="preserve">Łanięta, </w:t>
      </w:r>
      <w:r>
        <w:rPr>
          <w:rFonts w:ascii="Arial" w:hAnsi="Arial" w:cs="Arial"/>
          <w:color w:val="000000" w:themeColor="text1"/>
          <w:sz w:val="20"/>
          <w:szCs w:val="20"/>
        </w:rPr>
        <w:t>11.10.</w:t>
      </w:r>
      <w:r w:rsidRPr="0073245A">
        <w:rPr>
          <w:rFonts w:ascii="Arial" w:hAnsi="Arial" w:cs="Arial"/>
          <w:color w:val="000000" w:themeColor="text1"/>
          <w:sz w:val="20"/>
          <w:szCs w:val="20"/>
        </w:rPr>
        <w:t>2021r.</w:t>
      </w:r>
    </w:p>
    <w:p w14:paraId="78544F7F" w14:textId="77777777" w:rsidR="0073245A" w:rsidRPr="0073245A" w:rsidRDefault="0073245A" w:rsidP="0073245A">
      <w:pPr>
        <w:pStyle w:val="Akapitzlist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57ABDE3" w14:textId="77777777" w:rsidR="0073245A" w:rsidRPr="0073245A" w:rsidRDefault="0073245A" w:rsidP="0073245A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D385F4" w14:textId="1F78915E" w:rsidR="0073245A" w:rsidRPr="0073245A" w:rsidRDefault="0073245A" w:rsidP="0073245A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3245A">
        <w:rPr>
          <w:rFonts w:ascii="Arial" w:hAnsi="Arial" w:cs="Arial"/>
          <w:b/>
          <w:bCs/>
          <w:color w:val="000000" w:themeColor="text1"/>
          <w:sz w:val="20"/>
          <w:szCs w:val="20"/>
        </w:rPr>
        <w:t>Dotyczy: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3245A">
        <w:rPr>
          <w:rFonts w:ascii="Arial" w:hAnsi="Arial" w:cs="Arial"/>
          <w:b/>
          <w:bCs/>
          <w:color w:val="000000" w:themeColor="text1"/>
          <w:sz w:val="20"/>
          <w:szCs w:val="20"/>
        </w:rPr>
        <w:t>zapytania na ubezpieczenie mienia i odpowiedzialności Gminy Łanięta oraz jednostek podległych.</w:t>
      </w:r>
    </w:p>
    <w:p w14:paraId="2DC6CF56" w14:textId="77777777" w:rsidR="0073245A" w:rsidRPr="0073245A" w:rsidRDefault="0073245A" w:rsidP="0073245A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324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F0CED16" w14:textId="77777777" w:rsidR="0073245A" w:rsidRPr="0073245A" w:rsidRDefault="0073245A" w:rsidP="0073245A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CF7FBA" w14:textId="145FD412" w:rsidR="008F2ABE" w:rsidRDefault="0073245A" w:rsidP="0073245A">
      <w:pPr>
        <w:pStyle w:val="Akapitzlist"/>
        <w:spacing w:after="0"/>
        <w:ind w:left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3245A">
        <w:rPr>
          <w:rFonts w:ascii="Arial" w:hAnsi="Arial" w:cs="Arial"/>
          <w:b/>
          <w:bCs/>
          <w:color w:val="000000" w:themeColor="text1"/>
          <w:sz w:val="20"/>
          <w:szCs w:val="20"/>
        </w:rPr>
        <w:t>W związku z otrzymaniem od wykonawcy prośby o udzielenie dodatkowej informacji do  Programu ubezpieczenia Zamawiający udziela następującej odpowiedzi:</w:t>
      </w:r>
    </w:p>
    <w:p w14:paraId="3B577734" w14:textId="77777777" w:rsidR="0073245A" w:rsidRPr="0073245A" w:rsidRDefault="0073245A" w:rsidP="0073245A">
      <w:pPr>
        <w:pStyle w:val="Akapitzlist"/>
        <w:spacing w:after="0"/>
        <w:ind w:left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DB17CC" w14:textId="562CB6B0" w:rsidR="007F06DA" w:rsidRPr="001D0A63" w:rsidRDefault="001B1EAA" w:rsidP="0005132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potwierdzenie, iż w sprawach nieuregulowanych w niniejszej SIWZ zastosowanie mają przepisy prawa oraz Ogólne Warunki Ubezpieczenia Wykonawcy wraz z </w:t>
      </w:r>
      <w:proofErr w:type="spellStart"/>
      <w:r w:rsidRPr="001D0A63">
        <w:rPr>
          <w:rFonts w:ascii="Arial" w:hAnsi="Arial" w:cs="Arial"/>
          <w:sz w:val="20"/>
          <w:szCs w:val="20"/>
        </w:rPr>
        <w:t>wyłączeniami</w:t>
      </w:r>
      <w:proofErr w:type="spellEnd"/>
      <w:r w:rsidRPr="001D0A63">
        <w:rPr>
          <w:rFonts w:ascii="Arial" w:hAnsi="Arial" w:cs="Arial"/>
          <w:sz w:val="20"/>
          <w:szCs w:val="20"/>
        </w:rPr>
        <w:t xml:space="preserve"> tam zawartymi.</w:t>
      </w:r>
      <w:bookmarkEnd w:id="0"/>
    </w:p>
    <w:p w14:paraId="0004425A" w14:textId="53083359" w:rsidR="00B267D5" w:rsidRDefault="00B267D5" w:rsidP="00B267D5">
      <w:pPr>
        <w:spacing w:after="0"/>
        <w:ind w:left="426"/>
        <w:rPr>
          <w:rFonts w:ascii="Arial" w:hAnsi="Arial" w:cs="Arial"/>
          <w:sz w:val="20"/>
          <w:szCs w:val="20"/>
        </w:rPr>
      </w:pPr>
      <w:r w:rsidRPr="00B267D5">
        <w:rPr>
          <w:rFonts w:ascii="Arial" w:hAnsi="Arial" w:cs="Arial"/>
          <w:b/>
          <w:bCs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: </w:t>
      </w:r>
      <w:r w:rsidRPr="00B267D5">
        <w:rPr>
          <w:rFonts w:ascii="Arial" w:hAnsi="Arial" w:cs="Arial"/>
          <w:sz w:val="20"/>
          <w:szCs w:val="20"/>
        </w:rPr>
        <w:t>Zamawiający potwierdza powyższe z zastrzeżeniem, że pierwszeństwo mają zapisy SWZ.</w:t>
      </w:r>
    </w:p>
    <w:p w14:paraId="046190F7" w14:textId="77777777" w:rsidR="00B267D5" w:rsidRPr="00B267D5" w:rsidRDefault="00B267D5" w:rsidP="00B267D5">
      <w:pPr>
        <w:spacing w:after="0"/>
        <w:ind w:firstLine="426"/>
        <w:rPr>
          <w:rFonts w:ascii="Arial" w:hAnsi="Arial" w:cs="Arial"/>
          <w:sz w:val="20"/>
          <w:szCs w:val="20"/>
        </w:rPr>
      </w:pPr>
    </w:p>
    <w:p w14:paraId="7BD20556" w14:textId="618EBF9C" w:rsidR="00AF7075" w:rsidRDefault="007F06DA" w:rsidP="0005132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 „Zakres opisany jest zakresem minimalnym. Jeżeli w ogólnych warunkach ubezpieczeń znajdują się dodatkowe uregulowania, z których wynika, że zakres ubezpieczeń jest szerszy od proponowanego poniżej to automatycznie zostają włączone do ochrony ubezpieczeniowej” – prosimy o wyłączenie zapisu</w:t>
      </w:r>
      <w:r w:rsidR="00B267D5">
        <w:rPr>
          <w:rFonts w:ascii="Arial" w:hAnsi="Arial" w:cs="Arial"/>
          <w:sz w:val="20"/>
          <w:szCs w:val="20"/>
        </w:rPr>
        <w:t>.</w:t>
      </w:r>
    </w:p>
    <w:p w14:paraId="3C59AED2" w14:textId="6BB4C99B" w:rsidR="00B267D5" w:rsidRPr="001D0A63" w:rsidRDefault="00B267D5" w:rsidP="00B267D5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B267D5">
        <w:rPr>
          <w:rFonts w:ascii="Arial" w:hAnsi="Arial" w:cs="Arial"/>
          <w:b/>
          <w:bCs/>
          <w:sz w:val="20"/>
          <w:szCs w:val="20"/>
        </w:rPr>
        <w:t>Odpowiedź</w:t>
      </w:r>
      <w:r w:rsidRPr="00B267D5">
        <w:rPr>
          <w:rFonts w:ascii="Arial" w:hAnsi="Arial" w:cs="Arial"/>
          <w:sz w:val="20"/>
          <w:szCs w:val="20"/>
        </w:rPr>
        <w:t>: Zamawiający nie wyraża zgody na powyższą zmianę</w:t>
      </w:r>
      <w:r w:rsidR="009C6B4B">
        <w:rPr>
          <w:rFonts w:ascii="Arial" w:hAnsi="Arial" w:cs="Arial"/>
          <w:sz w:val="20"/>
          <w:szCs w:val="20"/>
        </w:rPr>
        <w:t>.</w:t>
      </w:r>
    </w:p>
    <w:p w14:paraId="71612D1C" w14:textId="77777777" w:rsidR="007F06DA" w:rsidRPr="001D0A63" w:rsidRDefault="007F06DA" w:rsidP="003B6F62">
      <w:pPr>
        <w:spacing w:after="0"/>
        <w:rPr>
          <w:rFonts w:ascii="Arial" w:hAnsi="Arial" w:cs="Arial"/>
          <w:sz w:val="20"/>
          <w:szCs w:val="20"/>
        </w:rPr>
      </w:pPr>
    </w:p>
    <w:p w14:paraId="2207EA98" w14:textId="16CF94D4" w:rsidR="00D13054" w:rsidRPr="001D0A63" w:rsidRDefault="00355581" w:rsidP="0005132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o potwierdzenie, że zmiany umowy w stosunku do oferty, na podstawie której umowę zawarto, np. zakresu ubezpieczenia, sum gwarancyjnych, limitów, 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podlimitów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, Ubezpieczonych, działalności objętej ochroną </w:t>
      </w:r>
      <w:r w:rsidR="00D13054" w:rsidRPr="001D0A63">
        <w:rPr>
          <w:rFonts w:ascii="Arial" w:eastAsia="Times New Roman" w:hAnsi="Arial" w:cs="Arial"/>
          <w:sz w:val="20"/>
          <w:szCs w:val="20"/>
        </w:rPr>
        <w:t>wymagają zawsze zgody obu stron.</w:t>
      </w:r>
    </w:p>
    <w:p w14:paraId="1749D3B2" w14:textId="5C28EEFB" w:rsidR="006F6D64" w:rsidRDefault="006F6D64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F6D64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6F6D64">
        <w:rPr>
          <w:rFonts w:ascii="Arial" w:eastAsia="Times New Roman" w:hAnsi="Arial" w:cs="Arial"/>
          <w:sz w:val="20"/>
          <w:szCs w:val="20"/>
        </w:rPr>
        <w:t xml:space="preserve"> Zamawiający potwierdza powyższe.</w:t>
      </w:r>
    </w:p>
    <w:p w14:paraId="2965072D" w14:textId="77777777" w:rsidR="006F6D64" w:rsidRPr="001D0A63" w:rsidRDefault="006F6D64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F1A42C7" w14:textId="23D103B8" w:rsidR="008E4FC1" w:rsidRDefault="00D13054" w:rsidP="0005132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przesunię</w:t>
      </w:r>
      <w:r w:rsidR="001E0AB2" w:rsidRPr="001D0A63">
        <w:rPr>
          <w:rFonts w:ascii="Arial" w:eastAsia="Times New Roman" w:hAnsi="Arial" w:cs="Arial"/>
          <w:sz w:val="20"/>
          <w:szCs w:val="20"/>
        </w:rPr>
        <w:t>cie terminu składania ofert na 20</w:t>
      </w:r>
      <w:r w:rsidRPr="001D0A63">
        <w:rPr>
          <w:rFonts w:ascii="Arial" w:eastAsia="Times New Roman" w:hAnsi="Arial" w:cs="Arial"/>
          <w:sz w:val="20"/>
          <w:szCs w:val="20"/>
        </w:rPr>
        <w:t>.10.2021 r.</w:t>
      </w:r>
    </w:p>
    <w:p w14:paraId="2488706E" w14:textId="22FA4885" w:rsidR="006F6D64" w:rsidRPr="001D0A63" w:rsidRDefault="006F6D64" w:rsidP="006F6D64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F6D64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>
        <w:rPr>
          <w:rFonts w:ascii="Arial" w:eastAsia="Times New Roman" w:hAnsi="Arial" w:cs="Arial"/>
          <w:sz w:val="20"/>
          <w:szCs w:val="20"/>
        </w:rPr>
        <w:t xml:space="preserve"> Zamawiający nie wyraża zgody na powyższą zmianę. Termin i godzina otwarcia ofert pozostaje bez zmian.</w:t>
      </w:r>
    </w:p>
    <w:p w14:paraId="63083459" w14:textId="77777777" w:rsidR="00D13054" w:rsidRPr="001D0A63" w:rsidRDefault="00D13054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1B58D80E" w14:textId="76BCDE78" w:rsidR="00E21FD8" w:rsidRDefault="00DA47D8" w:rsidP="0005132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 aktualności wykazu szkodowości</w:t>
      </w:r>
      <w:r w:rsidR="008E4FC1" w:rsidRPr="001D0A63">
        <w:rPr>
          <w:rFonts w:ascii="Arial" w:hAnsi="Arial" w:cs="Arial"/>
          <w:sz w:val="20"/>
          <w:szCs w:val="20"/>
        </w:rPr>
        <w:t xml:space="preserve"> </w:t>
      </w:r>
      <w:r w:rsidR="008E4FC1" w:rsidRPr="001D0A63">
        <w:rPr>
          <w:rFonts w:ascii="Arial" w:eastAsia="Times New Roman" w:hAnsi="Arial" w:cs="Arial"/>
          <w:sz w:val="20"/>
          <w:szCs w:val="20"/>
        </w:rPr>
        <w:t xml:space="preserve">co najmniej </w:t>
      </w:r>
      <w:r w:rsidR="001E0AB2" w:rsidRPr="001D0A63">
        <w:rPr>
          <w:rFonts w:ascii="Arial" w:eastAsia="Times New Roman" w:hAnsi="Arial" w:cs="Arial"/>
          <w:sz w:val="20"/>
          <w:szCs w:val="20"/>
        </w:rPr>
        <w:t>2</w:t>
      </w:r>
      <w:r w:rsidR="00D13054" w:rsidRPr="001D0A63">
        <w:rPr>
          <w:rFonts w:ascii="Arial" w:eastAsia="Times New Roman" w:hAnsi="Arial" w:cs="Arial"/>
          <w:sz w:val="20"/>
          <w:szCs w:val="20"/>
        </w:rPr>
        <w:t>1</w:t>
      </w:r>
      <w:r w:rsidR="009D23D2" w:rsidRPr="001D0A63">
        <w:rPr>
          <w:rFonts w:ascii="Arial" w:eastAsia="Times New Roman" w:hAnsi="Arial" w:cs="Arial"/>
          <w:sz w:val="20"/>
          <w:szCs w:val="20"/>
        </w:rPr>
        <w:t xml:space="preserve">.09.2021 </w:t>
      </w:r>
      <w:r w:rsidRPr="001D0A63">
        <w:rPr>
          <w:rFonts w:ascii="Arial" w:eastAsia="Times New Roman" w:hAnsi="Arial" w:cs="Arial"/>
          <w:sz w:val="20"/>
          <w:szCs w:val="20"/>
        </w:rPr>
        <w:t>lub aktualizację wykazu szkód.</w:t>
      </w:r>
    </w:p>
    <w:p w14:paraId="46AF9EB9" w14:textId="75D2A05F" w:rsidR="006F6D64" w:rsidRPr="001D0A63" w:rsidRDefault="006F6D64" w:rsidP="006F6D64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F6D64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>
        <w:rPr>
          <w:rFonts w:ascii="Arial" w:eastAsia="Times New Roman" w:hAnsi="Arial" w:cs="Arial"/>
          <w:sz w:val="20"/>
          <w:szCs w:val="20"/>
        </w:rPr>
        <w:t xml:space="preserve"> Szkodowość została sporządzona na dzień 03.09.2021r. i wg posiadanej wiedzy nie ulega zmianie.</w:t>
      </w:r>
    </w:p>
    <w:p w14:paraId="5F812877" w14:textId="77777777" w:rsidR="009D23D2" w:rsidRPr="001D0A63" w:rsidRDefault="009D23D2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1EBBA847" w14:textId="77777777" w:rsidR="00254070" w:rsidRPr="001D0A63" w:rsidRDefault="00254070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0336FC1" w14:textId="77777777" w:rsidR="00254070" w:rsidRPr="001D0A63" w:rsidRDefault="00254070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A3F6E15" w14:textId="77777777" w:rsidR="001D090D" w:rsidRPr="001D0A63" w:rsidRDefault="001D090D" w:rsidP="003B6F62">
      <w:pPr>
        <w:spacing w:after="0"/>
        <w:rPr>
          <w:rFonts w:ascii="Arial" w:hAnsi="Arial" w:cs="Arial"/>
          <w:b/>
          <w:sz w:val="20"/>
          <w:szCs w:val="20"/>
        </w:rPr>
      </w:pPr>
      <w:r w:rsidRPr="001D0A63">
        <w:rPr>
          <w:rFonts w:ascii="Arial" w:hAnsi="Arial" w:cs="Arial"/>
          <w:b/>
          <w:sz w:val="20"/>
          <w:szCs w:val="20"/>
        </w:rPr>
        <w:t>Klauzule</w:t>
      </w:r>
    </w:p>
    <w:p w14:paraId="4B801642" w14:textId="77777777" w:rsidR="00355581" w:rsidRPr="001D0A63" w:rsidRDefault="00355581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CDA8C82" w14:textId="22D93F84" w:rsidR="00FD3DBA" w:rsidRPr="0073245A" w:rsidRDefault="00355581" w:rsidP="0073245A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73245A">
        <w:rPr>
          <w:rFonts w:ascii="Arial" w:hAnsi="Arial" w:cs="Arial"/>
          <w:sz w:val="20"/>
          <w:szCs w:val="20"/>
        </w:rPr>
        <w:t>Prosimy</w:t>
      </w:r>
      <w:r w:rsidRPr="0073245A">
        <w:rPr>
          <w:rFonts w:ascii="Arial" w:eastAsia="Times New Roman" w:hAnsi="Arial" w:cs="Arial"/>
          <w:sz w:val="20"/>
          <w:szCs w:val="20"/>
        </w:rPr>
        <w:t xml:space="preserve"> o wprowadzenie</w:t>
      </w:r>
      <w:r w:rsidR="00F6223B" w:rsidRPr="0073245A">
        <w:rPr>
          <w:rFonts w:ascii="Arial" w:eastAsia="Times New Roman" w:hAnsi="Arial" w:cs="Arial"/>
          <w:sz w:val="20"/>
          <w:szCs w:val="20"/>
        </w:rPr>
        <w:t xml:space="preserve"> </w:t>
      </w:r>
      <w:r w:rsidRPr="0073245A">
        <w:rPr>
          <w:rFonts w:ascii="Arial" w:eastAsia="Times New Roman" w:hAnsi="Arial" w:cs="Arial"/>
          <w:sz w:val="20"/>
          <w:szCs w:val="20"/>
        </w:rPr>
        <w:t>Klauzul</w:t>
      </w:r>
      <w:r w:rsidR="00346985" w:rsidRPr="0073245A">
        <w:rPr>
          <w:rFonts w:ascii="Arial" w:eastAsia="Times New Roman" w:hAnsi="Arial" w:cs="Arial"/>
          <w:sz w:val="20"/>
          <w:szCs w:val="20"/>
        </w:rPr>
        <w:t>i</w:t>
      </w:r>
      <w:r w:rsidRPr="0073245A">
        <w:rPr>
          <w:rFonts w:ascii="Arial" w:eastAsia="Times New Roman" w:hAnsi="Arial" w:cs="Arial"/>
          <w:sz w:val="20"/>
          <w:szCs w:val="20"/>
        </w:rPr>
        <w:t xml:space="preserve"> wypowiedzenia</w:t>
      </w:r>
      <w:r w:rsidR="008F2ABE" w:rsidRPr="0073245A">
        <w:rPr>
          <w:rFonts w:ascii="Arial" w:eastAsia="Times New Roman" w:hAnsi="Arial" w:cs="Arial"/>
          <w:sz w:val="20"/>
          <w:szCs w:val="20"/>
        </w:rPr>
        <w:t>:</w:t>
      </w:r>
    </w:p>
    <w:p w14:paraId="289611A8" w14:textId="52C64A65" w:rsidR="00346985" w:rsidRPr="001D0A63" w:rsidRDefault="00346985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Z zachowaniem pozostałych niezmienionych niniejszą klauzulą postanowień ogólnych warunków ubezpieczenia i innych postanowień umowy generalnej, strony umowy postanawiają, że w przypadku, gdy </w:t>
      </w:r>
    </w:p>
    <w:p w14:paraId="2030129B" w14:textId="77777777" w:rsidR="00346985" w:rsidRPr="001D0A63" w:rsidRDefault="0034698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1) szkodowość za dany okres polisowy rozumiana jako stosunek wypłaconych odszkodowań powiększonych o wysokość rezerw na szkody zgłoszone a niewypłacone w danym okresie polisowym do składki zainkasowanej za ten okres, liczona najwcześniej 45 dni przed końcem danego okresu polisowego, przekroczy 60% w danym rodzaju ubezpieczenia, lub </w:t>
      </w:r>
    </w:p>
    <w:p w14:paraId="6F467D1A" w14:textId="300CB4A0" w:rsidR="00346985" w:rsidRPr="001D0A63" w:rsidRDefault="0034698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2) nastąpi uzasadniony pisemnie przez Ubezpieczyciela brak możliwości zachowania ustalonych w umowie ubezpieczenia warunków ubezpieczenia na kolejny okres polisowy ze względu na znaczące zmiany w ryzyku lub na rynku ubezpieczeniowym lub reasekuracyjnym, powodujące brak możliwości uzyskania przez Ubezpieczyciela reasekuracji na dotychczasowych warunkach,</w:t>
      </w:r>
    </w:p>
    <w:p w14:paraId="7E3A4281" w14:textId="77777777" w:rsidR="00346985" w:rsidRPr="001D0A63" w:rsidRDefault="00346985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lastRenderedPageBreak/>
        <w:t xml:space="preserve">Ubezpieczyciel ma prawo do wypowiedzenia umowy na kolejny roczny okres ubezpieczenia (okres polisowy) z zachowaniem miesięcznego okresu wypowiedzenia ze skutkiem na koniec odpowiednio pierwszego albo drugiego okresu polisowego. </w:t>
      </w:r>
    </w:p>
    <w:p w14:paraId="1C165D01" w14:textId="77777777" w:rsidR="00346985" w:rsidRPr="001D0A63" w:rsidRDefault="00346985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Wypowiedzenie umowy należy złożyć w formie pisemnej pod rygorem nieważności.</w:t>
      </w:r>
    </w:p>
    <w:p w14:paraId="666113E2" w14:textId="5EA32A9D" w:rsidR="00346985" w:rsidRDefault="00346985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Niezależnie od faktu wypowiedzenia umowy ubezpieczenia strony mogą podjąć negocjacje w celu zmiany warunków ubezpieczenia na drugi lub trzeci okres polisowy.</w:t>
      </w:r>
    </w:p>
    <w:p w14:paraId="34A6A101" w14:textId="11A7407D" w:rsidR="006F6D64" w:rsidRPr="006F6D64" w:rsidRDefault="006F6D64" w:rsidP="006F6D64">
      <w:pPr>
        <w:spacing w:after="0"/>
        <w:ind w:firstLine="426"/>
        <w:rPr>
          <w:rFonts w:ascii="Arial" w:eastAsia="Times New Roman" w:hAnsi="Arial" w:cs="Arial"/>
          <w:sz w:val="20"/>
          <w:szCs w:val="20"/>
        </w:rPr>
      </w:pPr>
      <w:r w:rsidRPr="006F6D64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6F6D64">
        <w:rPr>
          <w:rFonts w:ascii="Arial" w:eastAsia="Times New Roman" w:hAnsi="Arial" w:cs="Arial"/>
          <w:sz w:val="20"/>
          <w:szCs w:val="20"/>
        </w:rPr>
        <w:t xml:space="preserve"> Zamawiający nie wyraża zgody na powyższą zmianę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5D5079A1" w14:textId="77777777" w:rsidR="00355581" w:rsidRPr="001D0A63" w:rsidRDefault="00355581" w:rsidP="003B6F62">
      <w:pPr>
        <w:pStyle w:val="Akapitzlist"/>
        <w:spacing w:after="0"/>
        <w:ind w:left="0"/>
        <w:rPr>
          <w:rFonts w:ascii="Arial" w:eastAsia="Times New Roman" w:hAnsi="Arial" w:cs="Arial"/>
          <w:sz w:val="20"/>
          <w:szCs w:val="20"/>
        </w:rPr>
      </w:pPr>
    </w:p>
    <w:p w14:paraId="16329B93" w14:textId="60EAC524" w:rsidR="00554572" w:rsidRDefault="0055457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zmniejszenie limitu odpowiedzialności w </w:t>
      </w:r>
      <w:r w:rsidR="00FD3DBA" w:rsidRPr="001D0A63">
        <w:rPr>
          <w:rFonts w:ascii="Arial" w:hAnsi="Arial" w:cs="Arial"/>
          <w:sz w:val="20"/>
          <w:szCs w:val="20"/>
        </w:rPr>
        <w:t>klauzuli</w:t>
      </w:r>
      <w:r w:rsidRPr="001D0A63">
        <w:rPr>
          <w:rFonts w:ascii="Arial" w:hAnsi="Arial" w:cs="Arial"/>
          <w:sz w:val="20"/>
          <w:szCs w:val="20"/>
        </w:rPr>
        <w:t xml:space="preserve"> automatycznego pokrycia w sprzęcie elektronicznym z 30% do 20% łącznej sumy ubezpieczenia.</w:t>
      </w:r>
    </w:p>
    <w:p w14:paraId="2999F05D" w14:textId="52087DAD" w:rsidR="006F6D64" w:rsidRPr="001D0A63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</w:t>
      </w:r>
      <w:r w:rsidRPr="006F6D64">
        <w:rPr>
          <w:rFonts w:ascii="Arial" w:hAnsi="Arial" w:cs="Arial"/>
          <w:sz w:val="20"/>
          <w:szCs w:val="20"/>
        </w:rPr>
        <w:t>: Zamawiający nie wyraża zgody na powyższą zmianę.</w:t>
      </w:r>
    </w:p>
    <w:p w14:paraId="2E87053C" w14:textId="77777777" w:rsidR="00554572" w:rsidRPr="001D0A63" w:rsidRDefault="00554572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0CE0966F" w14:textId="164E6BB2" w:rsidR="00554572" w:rsidRDefault="0055457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zmniejszenie limitu odpowiedzialności w </w:t>
      </w:r>
      <w:r w:rsidR="00FD3DBA" w:rsidRPr="001D0A63">
        <w:rPr>
          <w:rFonts w:ascii="Arial" w:hAnsi="Arial" w:cs="Arial"/>
          <w:sz w:val="20"/>
          <w:szCs w:val="20"/>
        </w:rPr>
        <w:t>klauzuli</w:t>
      </w:r>
      <w:r w:rsidRPr="001D0A63">
        <w:rPr>
          <w:rFonts w:ascii="Arial" w:hAnsi="Arial" w:cs="Arial"/>
          <w:sz w:val="20"/>
          <w:szCs w:val="20"/>
        </w:rPr>
        <w:t xml:space="preserve"> automatycznego środkach trwałych </w:t>
      </w:r>
      <w:r w:rsidR="006D14E6" w:rsidRPr="001D0A63">
        <w:rPr>
          <w:rFonts w:ascii="Arial" w:hAnsi="Arial" w:cs="Arial"/>
          <w:sz w:val="20"/>
          <w:szCs w:val="20"/>
        </w:rPr>
        <w:br/>
      </w:r>
      <w:r w:rsidRPr="001D0A63">
        <w:rPr>
          <w:rFonts w:ascii="Arial" w:hAnsi="Arial" w:cs="Arial"/>
          <w:sz w:val="20"/>
          <w:szCs w:val="20"/>
        </w:rPr>
        <w:t>i wyposażeniu z 30% do 20% łącznej sumy ubezpieczenia.</w:t>
      </w:r>
    </w:p>
    <w:p w14:paraId="59864C1A" w14:textId="470A2517" w:rsidR="006F6D64" w:rsidRPr="001D0A63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</w:t>
      </w:r>
      <w:r w:rsidRPr="006F6D64">
        <w:rPr>
          <w:rFonts w:ascii="Arial" w:hAnsi="Arial" w:cs="Arial"/>
          <w:sz w:val="20"/>
          <w:szCs w:val="20"/>
        </w:rPr>
        <w:t>: Zamawiający nie wyraża zgody na powyższą zmianę.</w:t>
      </w:r>
    </w:p>
    <w:p w14:paraId="2B772EE2" w14:textId="77777777" w:rsidR="006F6D64" w:rsidRPr="001D0A63" w:rsidRDefault="006F6D6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27FC86D" w14:textId="39B582AA" w:rsidR="001D090D" w:rsidRDefault="001D090D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wyłączenie z zakresu ubezpieczenia OC klauzuli likwidacyjnej dotyczącej środków trwałych, klauzuli wyłączenia mienia z eksploatacji. Klauzule te naszym zdaniem odnosi </w:t>
      </w:r>
      <w:r w:rsidR="006D14E6" w:rsidRPr="001D0A63">
        <w:rPr>
          <w:rFonts w:ascii="Arial" w:hAnsi="Arial" w:cs="Arial"/>
          <w:sz w:val="20"/>
          <w:szCs w:val="20"/>
        </w:rPr>
        <w:br/>
      </w:r>
      <w:r w:rsidRPr="001D0A63">
        <w:rPr>
          <w:rFonts w:ascii="Arial" w:hAnsi="Arial" w:cs="Arial"/>
          <w:sz w:val="20"/>
          <w:szCs w:val="20"/>
        </w:rPr>
        <w:t>się do ubezpieczenia mienia.</w:t>
      </w:r>
    </w:p>
    <w:p w14:paraId="03629398" w14:textId="4B646645" w:rsidR="006F6D64" w:rsidRPr="001D0A63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Odpowiedź:</w:t>
      </w:r>
      <w:r w:rsidRPr="006F6D64">
        <w:rPr>
          <w:rFonts w:ascii="Arial" w:hAnsi="Arial" w:cs="Arial"/>
          <w:sz w:val="20"/>
          <w:szCs w:val="20"/>
        </w:rPr>
        <w:t xml:space="preserve"> Zamawiający zgadza się na wyłączenie z ubezpieczenia OC klauzuli likwidacyjnej dotyczącej środków trwałych, nie ma zgody na wyłączenie z ubezpieczenia OC klauzuli wyłączenia mienia z eksploatacji.</w:t>
      </w:r>
    </w:p>
    <w:p w14:paraId="0DE845A5" w14:textId="77777777" w:rsidR="00554572" w:rsidRPr="001D0A63" w:rsidRDefault="00554572" w:rsidP="003B6F62">
      <w:pPr>
        <w:spacing w:after="0"/>
        <w:ind w:left="426"/>
        <w:rPr>
          <w:rFonts w:ascii="Arial" w:hAnsi="Arial" w:cs="Arial"/>
          <w:sz w:val="20"/>
          <w:szCs w:val="20"/>
        </w:rPr>
      </w:pPr>
    </w:p>
    <w:p w14:paraId="4161A3F4" w14:textId="375C9B6C" w:rsidR="00554572" w:rsidRDefault="0055457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Prosimy o potwierdzenie, że limit określony w Klauz</w:t>
      </w:r>
      <w:r w:rsidR="00ED43F6" w:rsidRPr="001D0A63">
        <w:rPr>
          <w:rFonts w:ascii="Arial" w:hAnsi="Arial" w:cs="Arial"/>
          <w:sz w:val="20"/>
          <w:szCs w:val="20"/>
        </w:rPr>
        <w:t>uli wynagrodzenia rzeczoznawców</w:t>
      </w:r>
      <w:r w:rsidRPr="001D0A63">
        <w:rPr>
          <w:rFonts w:ascii="Arial" w:hAnsi="Arial" w:cs="Arial"/>
          <w:sz w:val="20"/>
          <w:szCs w:val="20"/>
        </w:rPr>
        <w:t xml:space="preserve"> 15 000 zł na jedno i wszystkie zdarzenia dotyczy również ubezpieczenia OC.</w:t>
      </w:r>
    </w:p>
    <w:p w14:paraId="6DCA9565" w14:textId="77777777" w:rsidR="006F6D64" w:rsidRPr="006F6D64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sz w:val="20"/>
          <w:szCs w:val="20"/>
        </w:rPr>
        <w:t>OC.</w:t>
      </w:r>
    </w:p>
    <w:p w14:paraId="0FD244F2" w14:textId="77777777" w:rsidR="006F6D64" w:rsidRPr="006F6D64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</w:t>
      </w:r>
      <w:r w:rsidRPr="006F6D64">
        <w:rPr>
          <w:rFonts w:ascii="Arial" w:hAnsi="Arial" w:cs="Arial"/>
          <w:sz w:val="20"/>
          <w:szCs w:val="20"/>
        </w:rPr>
        <w:t>: Zamawiający potwierdza powyższe.</w:t>
      </w:r>
    </w:p>
    <w:p w14:paraId="76C357EC" w14:textId="77777777" w:rsidR="006F6D64" w:rsidRPr="001D0A63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59DBACF1" w14:textId="77777777" w:rsidR="00554572" w:rsidRPr="001D0A63" w:rsidRDefault="00554572" w:rsidP="003B6F62">
      <w:pPr>
        <w:spacing w:after="0"/>
        <w:ind w:left="426"/>
        <w:rPr>
          <w:rFonts w:ascii="Arial" w:hAnsi="Arial" w:cs="Arial"/>
          <w:sz w:val="20"/>
          <w:szCs w:val="20"/>
        </w:rPr>
      </w:pPr>
    </w:p>
    <w:p w14:paraId="083569D9" w14:textId="11675724" w:rsidR="00C54B64" w:rsidRPr="001D0A63" w:rsidRDefault="0055457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Prosimy o</w:t>
      </w:r>
      <w:r w:rsidR="00C54B64" w:rsidRPr="001D0A63">
        <w:rPr>
          <w:rFonts w:ascii="Arial" w:hAnsi="Arial" w:cs="Arial"/>
          <w:sz w:val="20"/>
          <w:szCs w:val="20"/>
        </w:rPr>
        <w:t>:</w:t>
      </w:r>
      <w:r w:rsidRPr="001D0A63">
        <w:rPr>
          <w:rFonts w:ascii="Arial" w:hAnsi="Arial" w:cs="Arial"/>
          <w:sz w:val="20"/>
          <w:szCs w:val="20"/>
        </w:rPr>
        <w:t xml:space="preserve"> </w:t>
      </w:r>
    </w:p>
    <w:p w14:paraId="5B868991" w14:textId="575E43E5" w:rsidR="00554572" w:rsidRPr="001D0A63" w:rsidRDefault="00554572" w:rsidP="0005132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zmianę zapisu dla klauzuli szybkiej likwidacji szkód na: „w ciągu 3 dni roboczych od daty otrzymania zgłoszenia”.</w:t>
      </w:r>
    </w:p>
    <w:p w14:paraId="565F8840" w14:textId="26C39704" w:rsidR="00C54B64" w:rsidRDefault="00C54B64" w:rsidP="00051322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wprowadzenie limitu odpowiedzialności w wysokości 50 000 zł</w:t>
      </w:r>
    </w:p>
    <w:p w14:paraId="388543CE" w14:textId="369BE0CE" w:rsidR="006F6D64" w:rsidRPr="006F6D64" w:rsidRDefault="006F6D64" w:rsidP="006F6D64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Odpowiedź:</w:t>
      </w:r>
      <w:r w:rsidRPr="006F6D64">
        <w:rPr>
          <w:rFonts w:ascii="Arial" w:hAnsi="Arial" w:cs="Arial"/>
          <w:sz w:val="20"/>
          <w:szCs w:val="20"/>
        </w:rPr>
        <w:t xml:space="preserve"> Zamawiający nie wyraża zgody na powyższą zmianę.</w:t>
      </w:r>
    </w:p>
    <w:p w14:paraId="53586EB8" w14:textId="77777777" w:rsidR="00554572" w:rsidRPr="001D0A63" w:rsidRDefault="00554572" w:rsidP="003B6F62">
      <w:pPr>
        <w:spacing w:after="0"/>
        <w:rPr>
          <w:rFonts w:ascii="Arial" w:hAnsi="Arial" w:cs="Arial"/>
          <w:sz w:val="20"/>
          <w:szCs w:val="20"/>
        </w:rPr>
      </w:pPr>
    </w:p>
    <w:p w14:paraId="2AD26D4F" w14:textId="77777777" w:rsidR="00284E36" w:rsidRPr="001D0A63" w:rsidRDefault="00284E36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Prosimy o wyłączenie z zakresu ubezpieczenia OC klauzuli warunków i taryf</w:t>
      </w:r>
    </w:p>
    <w:p w14:paraId="72E702A3" w14:textId="5861B494" w:rsidR="006F6D64" w:rsidRDefault="006F6D6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Odpowiedź:</w:t>
      </w:r>
      <w:r w:rsidRPr="006F6D64">
        <w:rPr>
          <w:rFonts w:ascii="Arial" w:hAnsi="Arial" w:cs="Arial"/>
          <w:sz w:val="20"/>
          <w:szCs w:val="20"/>
        </w:rPr>
        <w:t xml:space="preserve"> Zamawiający wyraża zgodę na powyższą zmianę</w:t>
      </w:r>
      <w:r w:rsidR="009C6B4B">
        <w:rPr>
          <w:rFonts w:ascii="Arial" w:hAnsi="Arial" w:cs="Arial"/>
          <w:sz w:val="20"/>
          <w:szCs w:val="20"/>
        </w:rPr>
        <w:t>.</w:t>
      </w:r>
    </w:p>
    <w:p w14:paraId="5EDA2146" w14:textId="77777777" w:rsidR="006F6D64" w:rsidRPr="001D0A63" w:rsidRDefault="006F6D6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57BCAFC4" w14:textId="238E0B2E" w:rsidR="00AF7075" w:rsidRPr="001D0A63" w:rsidRDefault="00AF7075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Czy Zamawiający planuje wyłączenie obiektów z eksploatacji w trakcie trwania przedmiotowego zamówienia? W przypadku odpowiedzi twierdzącej prosimy o wskazanie tych obiektów </w:t>
      </w:r>
      <w:r w:rsidR="006D14E6" w:rsidRPr="001D0A63">
        <w:rPr>
          <w:rFonts w:ascii="Arial" w:hAnsi="Arial" w:cs="Arial"/>
          <w:sz w:val="20"/>
          <w:szCs w:val="20"/>
        </w:rPr>
        <w:br/>
      </w:r>
      <w:r w:rsidRPr="001D0A63">
        <w:rPr>
          <w:rFonts w:ascii="Arial" w:hAnsi="Arial" w:cs="Arial"/>
          <w:sz w:val="20"/>
          <w:szCs w:val="20"/>
        </w:rPr>
        <w:t>oraz określenie przyczyny planowanego wyłączenia z eksploatacji.</w:t>
      </w:r>
    </w:p>
    <w:p w14:paraId="00F6DF5E" w14:textId="39D4859A" w:rsidR="00AF7075" w:rsidRDefault="006F6D64" w:rsidP="006F6D64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Odpowiedź:</w:t>
      </w:r>
      <w:r w:rsidRPr="006F6D64">
        <w:rPr>
          <w:rFonts w:ascii="Arial" w:hAnsi="Arial" w:cs="Arial"/>
          <w:sz w:val="20"/>
          <w:szCs w:val="20"/>
        </w:rPr>
        <w:t xml:space="preserve"> Na dzień dzisiejszy Zamawiający nie ma takich planów.</w:t>
      </w:r>
    </w:p>
    <w:p w14:paraId="29163F89" w14:textId="77777777" w:rsidR="006F6D64" w:rsidRPr="006F6D64" w:rsidRDefault="006F6D64" w:rsidP="006F6D64">
      <w:pPr>
        <w:spacing w:after="0"/>
        <w:ind w:firstLine="426"/>
        <w:rPr>
          <w:rFonts w:ascii="Arial" w:hAnsi="Arial" w:cs="Arial"/>
          <w:sz w:val="20"/>
          <w:szCs w:val="20"/>
        </w:rPr>
      </w:pPr>
    </w:p>
    <w:p w14:paraId="16D0539C" w14:textId="4C2B2E82" w:rsidR="001D090D" w:rsidRPr="001D0A63" w:rsidRDefault="00E82E2B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doprecyzowanie jakie dokładnie zabezpieczenia ma na myśli Zamawiający pisząc: „ochrona ubezpieczeniowa nie ulegnie zmianom dla budynków, urządzeń i instalacji, które </w:t>
      </w:r>
      <w:r w:rsidR="006D14E6" w:rsidRPr="001D0A63">
        <w:rPr>
          <w:rFonts w:ascii="Arial" w:hAnsi="Arial" w:cs="Arial"/>
          <w:sz w:val="20"/>
          <w:szCs w:val="20"/>
        </w:rPr>
        <w:br/>
      </w:r>
      <w:r w:rsidRPr="001D0A63">
        <w:rPr>
          <w:rFonts w:ascii="Arial" w:hAnsi="Arial" w:cs="Arial"/>
          <w:sz w:val="20"/>
          <w:szCs w:val="20"/>
        </w:rPr>
        <w:t xml:space="preserve">są wyłączone z eksploatacji, lub w czasie trwania umowy ubezpieczenia zostaną wyłączone </w:t>
      </w:r>
      <w:r w:rsidR="006D14E6" w:rsidRPr="001D0A63">
        <w:rPr>
          <w:rFonts w:ascii="Arial" w:hAnsi="Arial" w:cs="Arial"/>
          <w:sz w:val="20"/>
          <w:szCs w:val="20"/>
        </w:rPr>
        <w:br/>
      </w:r>
      <w:r w:rsidRPr="001D0A63">
        <w:rPr>
          <w:rFonts w:ascii="Arial" w:hAnsi="Arial" w:cs="Arial"/>
          <w:sz w:val="20"/>
          <w:szCs w:val="20"/>
        </w:rPr>
        <w:t>(a także jeśli zostaną przekazane ubezpieczonemu w czasie trwania ochrony ubezpieczeniowej jako mienie wyłączone z eksploatacji), pod warunkiem, że mienie to jest należycie zabezpieczone”.</w:t>
      </w:r>
    </w:p>
    <w:p w14:paraId="76A8D97B" w14:textId="5A4AF87D" w:rsidR="006F6D64" w:rsidRDefault="006F6D6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Odpowiedź:</w:t>
      </w:r>
      <w:r w:rsidRPr="006F6D64">
        <w:rPr>
          <w:rFonts w:ascii="Arial" w:hAnsi="Arial" w:cs="Arial"/>
          <w:sz w:val="20"/>
          <w:szCs w:val="20"/>
        </w:rPr>
        <w:t xml:space="preserve"> Mienie jest zabezpieczone w sposób wystarczający według Zamawiającego w zależności od potrzeb.</w:t>
      </w:r>
    </w:p>
    <w:p w14:paraId="092BAFA7" w14:textId="77777777" w:rsidR="006F6D64" w:rsidRPr="001D0A63" w:rsidRDefault="006F6D6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5EABC98" w14:textId="139510A1" w:rsidR="00554572" w:rsidRDefault="0055457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lastRenderedPageBreak/>
        <w:t xml:space="preserve">W przypadku odpowiedzi negatywnej na powyższe dot. </w:t>
      </w:r>
      <w:r w:rsidR="001D090D" w:rsidRPr="001D0A63">
        <w:rPr>
          <w:rFonts w:ascii="Arial" w:hAnsi="Arial" w:cs="Arial"/>
          <w:sz w:val="20"/>
          <w:szCs w:val="20"/>
        </w:rPr>
        <w:t xml:space="preserve">Klauzula 29 – wyłączenia mienia </w:t>
      </w:r>
      <w:r w:rsidR="001D08A8" w:rsidRPr="001D0A63">
        <w:rPr>
          <w:rFonts w:ascii="Arial" w:hAnsi="Arial" w:cs="Arial"/>
          <w:sz w:val="20"/>
          <w:szCs w:val="20"/>
        </w:rPr>
        <w:br/>
      </w:r>
      <w:r w:rsidR="001D090D" w:rsidRPr="001D0A63">
        <w:rPr>
          <w:rFonts w:ascii="Arial" w:hAnsi="Arial" w:cs="Arial"/>
          <w:sz w:val="20"/>
          <w:szCs w:val="20"/>
        </w:rPr>
        <w:t xml:space="preserve">z eksploatacji – prosimy o dodanie: postanowienia niniejszej klauzuli nie mają zastosowania </w:t>
      </w:r>
      <w:r w:rsidR="001D08A8" w:rsidRPr="001D0A63">
        <w:rPr>
          <w:rFonts w:ascii="Arial" w:hAnsi="Arial" w:cs="Arial"/>
          <w:sz w:val="20"/>
          <w:szCs w:val="20"/>
        </w:rPr>
        <w:br/>
      </w:r>
      <w:r w:rsidR="001D090D" w:rsidRPr="001D0A63">
        <w:rPr>
          <w:rFonts w:ascii="Arial" w:hAnsi="Arial" w:cs="Arial"/>
          <w:sz w:val="20"/>
          <w:szCs w:val="20"/>
        </w:rPr>
        <w:t xml:space="preserve">do mienia wyłączonego z eksploatacji z powodu złego lub awaryjnego stanu technicznego, </w:t>
      </w:r>
      <w:r w:rsidR="001D08A8" w:rsidRPr="001D0A63">
        <w:rPr>
          <w:rFonts w:ascii="Arial" w:hAnsi="Arial" w:cs="Arial"/>
          <w:sz w:val="20"/>
          <w:szCs w:val="20"/>
        </w:rPr>
        <w:br/>
      </w:r>
      <w:r w:rsidR="001D090D" w:rsidRPr="001D0A63">
        <w:rPr>
          <w:rFonts w:ascii="Arial" w:hAnsi="Arial" w:cs="Arial"/>
          <w:sz w:val="20"/>
          <w:szCs w:val="20"/>
        </w:rPr>
        <w:t>a także mienia przeznaczonego do rozbiórki lub „zezłomowania”.</w:t>
      </w:r>
    </w:p>
    <w:p w14:paraId="58ABA46A" w14:textId="3759824F" w:rsidR="006F6D64" w:rsidRPr="001D0A63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</w:t>
      </w:r>
      <w:r w:rsidRPr="006F6D64">
        <w:rPr>
          <w:rFonts w:ascii="Arial" w:hAnsi="Arial" w:cs="Arial"/>
          <w:sz w:val="20"/>
          <w:szCs w:val="20"/>
        </w:rPr>
        <w:t>: Zamawiający nie wyraża zgody na powyższa zmianę</w:t>
      </w:r>
      <w:r w:rsidR="009C6B4B">
        <w:rPr>
          <w:rFonts w:ascii="Arial" w:hAnsi="Arial" w:cs="Arial"/>
          <w:sz w:val="20"/>
          <w:szCs w:val="20"/>
        </w:rPr>
        <w:t>.</w:t>
      </w:r>
    </w:p>
    <w:p w14:paraId="6FE1DB43" w14:textId="77777777" w:rsidR="00AF7075" w:rsidRPr="001D0A63" w:rsidRDefault="00AF7075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1608F25" w14:textId="46EF5917" w:rsidR="00E82E2B" w:rsidRDefault="00E82E2B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dopisanie w klauzulach miejsc ubezpieczenia oraz automatycznego pokrycia OC, </w:t>
      </w:r>
      <w:r w:rsidR="001D08A8" w:rsidRPr="001D0A63">
        <w:rPr>
          <w:rFonts w:ascii="Arial" w:hAnsi="Arial" w:cs="Arial"/>
          <w:sz w:val="20"/>
          <w:szCs w:val="20"/>
        </w:rPr>
        <w:br/>
      </w:r>
      <w:r w:rsidRPr="001D0A63">
        <w:rPr>
          <w:rFonts w:ascii="Arial" w:hAnsi="Arial" w:cs="Arial"/>
          <w:sz w:val="20"/>
          <w:szCs w:val="20"/>
        </w:rPr>
        <w:t>że obejmują wyłącznie teren RP.</w:t>
      </w:r>
    </w:p>
    <w:p w14:paraId="6739931B" w14:textId="7FE8E3CB" w:rsidR="006F6D64" w:rsidRPr="001D0A63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Odpowiedź:</w:t>
      </w:r>
      <w:r w:rsidRPr="006F6D64">
        <w:rPr>
          <w:rFonts w:ascii="Arial" w:hAnsi="Arial" w:cs="Arial"/>
          <w:sz w:val="20"/>
          <w:szCs w:val="20"/>
        </w:rPr>
        <w:t xml:space="preserve"> Zamawiający wyraża zgodę na powyższą zmianę.</w:t>
      </w:r>
    </w:p>
    <w:p w14:paraId="5BE3EBC0" w14:textId="77777777" w:rsidR="002B382D" w:rsidRPr="001D0A63" w:rsidRDefault="002B382D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6289B23" w14:textId="21307B4F" w:rsidR="002B382D" w:rsidRPr="001D0A63" w:rsidRDefault="002B382D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Klauzula 30 – usunięcia pozostałości po szkodzie – prosimy o wprowadzenie limitu kwotowego odpowiedzialności wykonawcy – 10% wartości powstałej szkody, jednak nie więcej niż 200.000 zł (lub innego akceptowalnego dla Zamawiającego).</w:t>
      </w:r>
    </w:p>
    <w:p w14:paraId="65BFFE01" w14:textId="2477CD72" w:rsidR="006F6D64" w:rsidRDefault="006F6D6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Odpowiedź:</w:t>
      </w:r>
      <w:r w:rsidRPr="006F6D64">
        <w:rPr>
          <w:rFonts w:ascii="Arial" w:hAnsi="Arial" w:cs="Arial"/>
          <w:sz w:val="20"/>
          <w:szCs w:val="20"/>
        </w:rPr>
        <w:t xml:space="preserve"> Zamawiający nie wyraża zgody na powyższa zmianę</w:t>
      </w:r>
      <w:r w:rsidR="009C6B4B">
        <w:rPr>
          <w:rFonts w:ascii="Arial" w:hAnsi="Arial" w:cs="Arial"/>
          <w:sz w:val="20"/>
          <w:szCs w:val="20"/>
        </w:rPr>
        <w:t>.</w:t>
      </w:r>
    </w:p>
    <w:p w14:paraId="552AA89C" w14:textId="77777777" w:rsidR="006F6D64" w:rsidRPr="001D0A63" w:rsidRDefault="006F6D6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0403D1AE" w14:textId="60934282" w:rsidR="002B382D" w:rsidRDefault="002B382D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Klauzula ubezpieczenia prac budowlano-montażowych – prosimy o wyłączenie zapisów: „sz</w:t>
      </w:r>
      <w:r w:rsidR="00DD553A" w:rsidRPr="001D0A63">
        <w:rPr>
          <w:rFonts w:ascii="Arial" w:hAnsi="Arial" w:cs="Arial"/>
          <w:sz w:val="20"/>
          <w:szCs w:val="20"/>
        </w:rPr>
        <w:t>kody powstałe wskutek zalania w </w:t>
      </w:r>
      <w:r w:rsidRPr="001D0A63">
        <w:rPr>
          <w:rFonts w:ascii="Arial" w:hAnsi="Arial" w:cs="Arial"/>
          <w:sz w:val="20"/>
          <w:szCs w:val="20"/>
        </w:rPr>
        <w:t>związku z naruszeniem bądź usunięciem pokrycia dachu”</w:t>
      </w:r>
    </w:p>
    <w:p w14:paraId="0C6B6D44" w14:textId="23115B11" w:rsidR="006F6D64" w:rsidRPr="001D0A63" w:rsidRDefault="006F6D64" w:rsidP="006F6D6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</w:t>
      </w:r>
      <w:r w:rsidRPr="006F6D64">
        <w:rPr>
          <w:rFonts w:ascii="Arial" w:hAnsi="Arial" w:cs="Arial"/>
          <w:sz w:val="20"/>
          <w:szCs w:val="20"/>
        </w:rPr>
        <w:t>: Zamawiający nie wyraża zgody na powyższa zmianę</w:t>
      </w:r>
      <w:r w:rsidR="009C6B4B">
        <w:rPr>
          <w:rFonts w:ascii="Arial" w:hAnsi="Arial" w:cs="Arial"/>
          <w:sz w:val="20"/>
          <w:szCs w:val="20"/>
        </w:rPr>
        <w:t>.</w:t>
      </w:r>
    </w:p>
    <w:p w14:paraId="07EF500C" w14:textId="77777777" w:rsidR="002B382D" w:rsidRPr="001D0A63" w:rsidRDefault="002B382D" w:rsidP="003B6F62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BAC1E35" w14:textId="4FBC5789" w:rsidR="002B382D" w:rsidRDefault="002B382D" w:rsidP="0073245A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Klauzula 40 – wyrównania sum ubezpieczenia – prosimy o potwierdzenie, że klauzu</w:t>
      </w:r>
      <w:r w:rsidR="00DD553A" w:rsidRPr="001D0A63">
        <w:rPr>
          <w:rFonts w:ascii="Arial" w:hAnsi="Arial" w:cs="Arial"/>
          <w:sz w:val="20"/>
          <w:szCs w:val="20"/>
        </w:rPr>
        <w:t>la ma </w:t>
      </w:r>
      <w:r w:rsidRPr="001D0A63">
        <w:rPr>
          <w:rFonts w:ascii="Arial" w:hAnsi="Arial" w:cs="Arial"/>
          <w:sz w:val="20"/>
          <w:szCs w:val="20"/>
        </w:rPr>
        <w:t>zastosowanie do sum ubezpieczenia zadeklarowanych w systemie sum stałych.</w:t>
      </w:r>
    </w:p>
    <w:p w14:paraId="0776FE56" w14:textId="6BDF6E0B" w:rsidR="006F6D64" w:rsidRPr="001D0A63" w:rsidRDefault="006F6D64" w:rsidP="006F6D64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</w:t>
      </w:r>
      <w:r w:rsidRPr="006F6D64">
        <w:rPr>
          <w:rFonts w:ascii="Arial" w:hAnsi="Arial" w:cs="Arial"/>
          <w:sz w:val="20"/>
          <w:szCs w:val="20"/>
        </w:rPr>
        <w:t>: Zamawiający potwierdza powyższe</w:t>
      </w:r>
      <w:r w:rsidR="009C6B4B">
        <w:rPr>
          <w:rFonts w:ascii="Arial" w:hAnsi="Arial" w:cs="Arial"/>
          <w:sz w:val="20"/>
          <w:szCs w:val="20"/>
        </w:rPr>
        <w:t>.</w:t>
      </w:r>
    </w:p>
    <w:p w14:paraId="39B19EA8" w14:textId="2A723EFC" w:rsidR="00E26B4F" w:rsidRPr="001D0A63" w:rsidRDefault="00ED43F6" w:rsidP="003B6F62">
      <w:pPr>
        <w:spacing w:after="0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ab/>
      </w:r>
    </w:p>
    <w:p w14:paraId="1BE6D2B1" w14:textId="1D38F0AC" w:rsidR="00E26B4F" w:rsidRPr="001D0A63" w:rsidRDefault="00DD553A" w:rsidP="0073245A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47.</w:t>
      </w:r>
      <w:r w:rsidR="00E26B4F" w:rsidRPr="001D0A63">
        <w:rPr>
          <w:rFonts w:ascii="Arial" w:hAnsi="Arial" w:cs="Arial"/>
          <w:sz w:val="20"/>
          <w:szCs w:val="20"/>
        </w:rPr>
        <w:t>Klauzula transportowania – prosimy o potwierdzenie, że ubezpieczenie w żadnym wypadku nie obejmuje szkód powstałych w czasie transportów realizowanych przez osoby trzecie, w tym na podstawie umów cywilnoprawnych, w szczególności umó</w:t>
      </w:r>
      <w:r w:rsidRPr="001D0A63">
        <w:rPr>
          <w:rFonts w:ascii="Arial" w:hAnsi="Arial" w:cs="Arial"/>
          <w:sz w:val="20"/>
          <w:szCs w:val="20"/>
        </w:rPr>
        <w:t>w przewozu, spedycji lub umów o </w:t>
      </w:r>
      <w:r w:rsidR="00E26B4F" w:rsidRPr="001D0A63">
        <w:rPr>
          <w:rFonts w:ascii="Arial" w:hAnsi="Arial" w:cs="Arial"/>
          <w:sz w:val="20"/>
          <w:szCs w:val="20"/>
        </w:rPr>
        <w:t>świadczenie usług logistycznych.</w:t>
      </w:r>
    </w:p>
    <w:p w14:paraId="314793DC" w14:textId="758D9826" w:rsidR="006F6D64" w:rsidRPr="006F6D64" w:rsidRDefault="006F6D64" w:rsidP="006F6D64">
      <w:pPr>
        <w:ind w:firstLine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>Odpowiedź</w:t>
      </w:r>
      <w:r w:rsidRPr="006F6D64">
        <w:rPr>
          <w:rFonts w:ascii="Arial" w:hAnsi="Arial" w:cs="Arial"/>
          <w:sz w:val="20"/>
          <w:szCs w:val="20"/>
        </w:rPr>
        <w:t>: Zamawiający potwierdza powyższe</w:t>
      </w:r>
      <w:r w:rsidR="009C6B4B">
        <w:rPr>
          <w:rFonts w:ascii="Arial" w:hAnsi="Arial" w:cs="Arial"/>
          <w:sz w:val="20"/>
          <w:szCs w:val="20"/>
        </w:rPr>
        <w:t>.</w:t>
      </w:r>
    </w:p>
    <w:p w14:paraId="7A162A78" w14:textId="77777777" w:rsidR="006F6D64" w:rsidRPr="001D0A63" w:rsidRDefault="006F6D64" w:rsidP="006F6D64">
      <w:pPr>
        <w:spacing w:after="0"/>
        <w:rPr>
          <w:rFonts w:ascii="Arial" w:hAnsi="Arial" w:cs="Arial"/>
          <w:sz w:val="20"/>
          <w:szCs w:val="20"/>
        </w:rPr>
      </w:pPr>
    </w:p>
    <w:p w14:paraId="663FB1C6" w14:textId="079E689D" w:rsidR="00E26B4F" w:rsidRPr="001D0A63" w:rsidRDefault="00DD553A" w:rsidP="0073245A">
      <w:pPr>
        <w:numPr>
          <w:ilvl w:val="0"/>
          <w:numId w:val="1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47.</w:t>
      </w:r>
      <w:r w:rsidR="00E26B4F" w:rsidRPr="001D0A63">
        <w:rPr>
          <w:rFonts w:ascii="Arial" w:hAnsi="Arial" w:cs="Arial"/>
          <w:sz w:val="20"/>
          <w:szCs w:val="20"/>
        </w:rPr>
        <w:t>Klauzula transportowania – prosimy o wyłączenie z z</w:t>
      </w:r>
      <w:r w:rsidRPr="001D0A63">
        <w:rPr>
          <w:rFonts w:ascii="Arial" w:hAnsi="Arial" w:cs="Arial"/>
          <w:sz w:val="20"/>
          <w:szCs w:val="20"/>
        </w:rPr>
        <w:t>akresu ochrony szkód (prosimy o </w:t>
      </w:r>
      <w:r w:rsidR="00E26B4F" w:rsidRPr="001D0A63">
        <w:rPr>
          <w:rFonts w:ascii="Arial" w:hAnsi="Arial" w:cs="Arial"/>
          <w:sz w:val="20"/>
          <w:szCs w:val="20"/>
        </w:rPr>
        <w:t>odniesienie do każdego punktu odrębnie):</w:t>
      </w:r>
    </w:p>
    <w:p w14:paraId="3493F862" w14:textId="0E5C3CB2" w:rsidR="00E26B4F" w:rsidRPr="001D0A63" w:rsidRDefault="00E26B4F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a) powstałych wskutek niewłaściwego załadowania, umocowania</w:t>
      </w:r>
      <w:r w:rsidR="00DD553A" w:rsidRPr="001D0A63">
        <w:rPr>
          <w:rFonts w:ascii="Arial" w:hAnsi="Arial" w:cs="Arial"/>
          <w:sz w:val="20"/>
          <w:szCs w:val="20"/>
        </w:rPr>
        <w:t xml:space="preserve"> lub rozmieszczenia mienia na/w </w:t>
      </w:r>
      <w:r w:rsidRPr="001D0A63">
        <w:rPr>
          <w:rFonts w:ascii="Arial" w:hAnsi="Arial" w:cs="Arial"/>
          <w:sz w:val="20"/>
          <w:szCs w:val="20"/>
        </w:rPr>
        <w:t>środku transportu, niewłaściwego oznako</w:t>
      </w:r>
      <w:r w:rsidR="00DD553A" w:rsidRPr="001D0A63">
        <w:rPr>
          <w:rFonts w:ascii="Arial" w:hAnsi="Arial" w:cs="Arial"/>
          <w:sz w:val="20"/>
          <w:szCs w:val="20"/>
        </w:rPr>
        <w:t>wania, opakowania niezgodnego z </w:t>
      </w:r>
      <w:r w:rsidRPr="001D0A63">
        <w:rPr>
          <w:rFonts w:ascii="Arial" w:hAnsi="Arial" w:cs="Arial"/>
          <w:sz w:val="20"/>
          <w:szCs w:val="20"/>
        </w:rPr>
        <w:t>obowiązującymi normami lub zwyczajami bądź jego braku, obciążenia środka transportu ponad dopuszczalną ładowność;</w:t>
      </w:r>
    </w:p>
    <w:p w14:paraId="2BACA051" w14:textId="77777777" w:rsidR="00E26B4F" w:rsidRPr="001D0A63" w:rsidRDefault="00E26B4F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b) spowodowanych użyciem środka transportu nieprzystosowanego do przewozu określonego rodzaju mienia lub spowodowanych złym stanem technicznym środka transportu;</w:t>
      </w:r>
    </w:p>
    <w:p w14:paraId="188F1FAA" w14:textId="1A64A062" w:rsidR="00E26B4F" w:rsidRPr="001D0A63" w:rsidRDefault="00E26B4F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c) spowodowanych użyciem niesprawnych lub niewł</w:t>
      </w:r>
      <w:r w:rsidR="00DD553A" w:rsidRPr="001D0A63">
        <w:rPr>
          <w:rFonts w:ascii="Arial" w:hAnsi="Arial" w:cs="Arial"/>
          <w:sz w:val="20"/>
          <w:szCs w:val="20"/>
        </w:rPr>
        <w:t>aściwych maszyn lub urządzeń do </w:t>
      </w:r>
      <w:r w:rsidRPr="001D0A63">
        <w:rPr>
          <w:rFonts w:ascii="Arial" w:hAnsi="Arial" w:cs="Arial"/>
          <w:sz w:val="20"/>
          <w:szCs w:val="20"/>
        </w:rPr>
        <w:t>wykonywania czynności załadunkowych i wyładunkowych;</w:t>
      </w:r>
    </w:p>
    <w:p w14:paraId="45BE873D" w14:textId="7F82EC9C" w:rsidR="00E26B4F" w:rsidRPr="001D0A63" w:rsidRDefault="00E26B4F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d) powstałych wskutek wady ukrytej przewożonego mienia, nat</w:t>
      </w:r>
      <w:r w:rsidR="00DD553A" w:rsidRPr="001D0A63">
        <w:rPr>
          <w:rFonts w:ascii="Arial" w:hAnsi="Arial" w:cs="Arial"/>
          <w:sz w:val="20"/>
          <w:szCs w:val="20"/>
        </w:rPr>
        <w:t>uralnego ubytku wagi, ilości lub </w:t>
      </w:r>
      <w:r w:rsidRPr="001D0A63">
        <w:rPr>
          <w:rFonts w:ascii="Arial" w:hAnsi="Arial" w:cs="Arial"/>
          <w:sz w:val="20"/>
          <w:szCs w:val="20"/>
        </w:rPr>
        <w:t xml:space="preserve"> objętości, naturalnego zużycia mienia;</w:t>
      </w:r>
    </w:p>
    <w:p w14:paraId="26C50A9E" w14:textId="3AAFA6F6" w:rsidR="00E26B4F" w:rsidRDefault="00E26B4F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e) powstałe wskutek nietrzeźwości, odurzenia narkotycznego lub farmakologic</w:t>
      </w:r>
      <w:r w:rsidR="00DD553A" w:rsidRPr="001D0A63">
        <w:rPr>
          <w:rFonts w:ascii="Arial" w:hAnsi="Arial" w:cs="Arial"/>
          <w:sz w:val="20"/>
          <w:szCs w:val="20"/>
        </w:rPr>
        <w:t>znego kierowcy lub </w:t>
      </w:r>
      <w:r w:rsidRPr="001D0A63">
        <w:rPr>
          <w:rFonts w:ascii="Arial" w:hAnsi="Arial" w:cs="Arial"/>
          <w:sz w:val="20"/>
          <w:szCs w:val="20"/>
        </w:rPr>
        <w:t>osób dokonujących rozładunku i załadunku.</w:t>
      </w:r>
    </w:p>
    <w:p w14:paraId="6F27F8D2" w14:textId="77777777" w:rsidR="006F6D64" w:rsidRPr="006F6D64" w:rsidRDefault="006F6D64" w:rsidP="006F6D64">
      <w:pPr>
        <w:spacing w:after="0"/>
        <w:ind w:firstLine="426"/>
        <w:rPr>
          <w:rFonts w:ascii="Arial" w:hAnsi="Arial" w:cs="Arial"/>
          <w:b/>
          <w:bCs/>
          <w:sz w:val="20"/>
          <w:szCs w:val="20"/>
        </w:rPr>
      </w:pPr>
      <w:r w:rsidRPr="006F6D64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6B8194D6" w14:textId="77777777" w:rsidR="006F6D64" w:rsidRPr="006F6D64" w:rsidRDefault="006F6D64" w:rsidP="006F6D64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sz w:val="20"/>
          <w:szCs w:val="20"/>
        </w:rPr>
        <w:t xml:space="preserve">a) powstałych wskutek niewłaściwego załadowania, umocowania lub rozmieszczenia mienia na/w środku transportu, niewłaściwego oznakowania, opakowania niezgodnego z obowiązującymi normami lub zwyczajami bądź jego braku, obciążenia środka transportu ponad dopuszczalną ładowność; </w:t>
      </w:r>
      <w:r w:rsidRPr="006F6D64">
        <w:rPr>
          <w:rFonts w:ascii="Arial" w:hAnsi="Arial" w:cs="Arial"/>
          <w:b/>
          <w:bCs/>
          <w:sz w:val="20"/>
          <w:szCs w:val="20"/>
        </w:rPr>
        <w:t>- Nie wyraża zgody</w:t>
      </w:r>
    </w:p>
    <w:p w14:paraId="6537BC04" w14:textId="77777777" w:rsidR="006F6D64" w:rsidRPr="006F6D64" w:rsidRDefault="006F6D64" w:rsidP="006F6D64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sz w:val="20"/>
          <w:szCs w:val="20"/>
        </w:rPr>
        <w:t xml:space="preserve">b) spowodowanych użyciem środka transportu nieprzystosowanego do przewozu określonego rodzaju mienia lub spowodowanych złym stanem technicznym środka transportu; </w:t>
      </w:r>
      <w:r w:rsidRPr="006F6D64">
        <w:rPr>
          <w:rFonts w:ascii="Arial" w:hAnsi="Arial" w:cs="Arial"/>
          <w:b/>
          <w:bCs/>
          <w:sz w:val="20"/>
          <w:szCs w:val="20"/>
        </w:rPr>
        <w:t>- Nie wyraża zgody</w:t>
      </w:r>
    </w:p>
    <w:p w14:paraId="2634E369" w14:textId="77777777" w:rsidR="006F6D64" w:rsidRPr="006F6D64" w:rsidRDefault="006F6D64" w:rsidP="006F6D64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sz w:val="20"/>
          <w:szCs w:val="20"/>
        </w:rPr>
        <w:lastRenderedPageBreak/>
        <w:t xml:space="preserve">c) spowodowanych użyciem niesprawnych lub niewłaściwych maszyn lub urządzeń do wykonywania czynności załadunkowych i wyładunkowych; - </w:t>
      </w:r>
      <w:r w:rsidRPr="006F6D64">
        <w:rPr>
          <w:rFonts w:ascii="Arial" w:hAnsi="Arial" w:cs="Arial"/>
          <w:b/>
          <w:bCs/>
          <w:sz w:val="20"/>
          <w:szCs w:val="20"/>
        </w:rPr>
        <w:t>Nie wyraża zgody</w:t>
      </w:r>
    </w:p>
    <w:p w14:paraId="5604F395" w14:textId="77777777" w:rsidR="006F6D64" w:rsidRPr="006F6D64" w:rsidRDefault="006F6D64" w:rsidP="006F6D64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sz w:val="20"/>
          <w:szCs w:val="20"/>
        </w:rPr>
        <w:t xml:space="preserve">d) powstałych wskutek wady ukrytej przewożonego mienia, naturalnego ubytku wagi, ilości lub objętości, naturalnego zużycia mienia;- </w:t>
      </w:r>
      <w:r w:rsidRPr="006F6D64">
        <w:rPr>
          <w:rFonts w:ascii="Arial" w:hAnsi="Arial" w:cs="Arial"/>
          <w:b/>
          <w:bCs/>
          <w:sz w:val="20"/>
          <w:szCs w:val="20"/>
        </w:rPr>
        <w:t>wyraża zgodę</w:t>
      </w:r>
    </w:p>
    <w:p w14:paraId="7FA4F970" w14:textId="17017D10" w:rsidR="006F6D64" w:rsidRPr="001D0A63" w:rsidRDefault="006F6D64" w:rsidP="006F6D64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F6D64">
        <w:rPr>
          <w:rFonts w:ascii="Arial" w:hAnsi="Arial" w:cs="Arial"/>
          <w:sz w:val="20"/>
          <w:szCs w:val="20"/>
        </w:rPr>
        <w:t xml:space="preserve">e) powstałe wskutek nietrzeźwości, odurzenia narkotycznego lub farmakologicznego kierowcy lub osób dokonujących rozładunku i załadunku.- </w:t>
      </w:r>
      <w:r w:rsidRPr="006F6D64">
        <w:rPr>
          <w:rFonts w:ascii="Arial" w:hAnsi="Arial" w:cs="Arial"/>
          <w:b/>
          <w:bCs/>
          <w:sz w:val="20"/>
          <w:szCs w:val="20"/>
        </w:rPr>
        <w:t>wyraża zgodę</w:t>
      </w:r>
    </w:p>
    <w:p w14:paraId="5DE3CD5E" w14:textId="70BC9F9B" w:rsidR="00E21FD8" w:rsidRDefault="00E21FD8" w:rsidP="003B6F62">
      <w:pPr>
        <w:spacing w:after="0"/>
        <w:rPr>
          <w:rFonts w:ascii="Arial" w:hAnsi="Arial" w:cs="Arial"/>
          <w:sz w:val="20"/>
          <w:szCs w:val="20"/>
        </w:rPr>
      </w:pPr>
    </w:p>
    <w:p w14:paraId="0F43E4DD" w14:textId="77777777" w:rsidR="006F6D64" w:rsidRPr="001D0A63" w:rsidRDefault="006F6D64" w:rsidP="003B6F62">
      <w:pPr>
        <w:spacing w:after="0"/>
        <w:rPr>
          <w:rFonts w:ascii="Arial" w:hAnsi="Arial" w:cs="Arial"/>
          <w:sz w:val="20"/>
          <w:szCs w:val="20"/>
        </w:rPr>
      </w:pPr>
    </w:p>
    <w:p w14:paraId="70530F49" w14:textId="77777777" w:rsidR="00254070" w:rsidRPr="001D0A63" w:rsidRDefault="00254070" w:rsidP="003B6F62">
      <w:pPr>
        <w:spacing w:after="0"/>
        <w:rPr>
          <w:rFonts w:ascii="Arial" w:hAnsi="Arial" w:cs="Arial"/>
          <w:sz w:val="20"/>
          <w:szCs w:val="20"/>
        </w:rPr>
      </w:pPr>
    </w:p>
    <w:p w14:paraId="3D7E4AFF" w14:textId="77777777" w:rsidR="00254070" w:rsidRPr="001D0A63" w:rsidRDefault="00254070" w:rsidP="003B6F62">
      <w:pPr>
        <w:spacing w:after="0"/>
        <w:rPr>
          <w:rFonts w:ascii="Arial" w:hAnsi="Arial" w:cs="Arial"/>
          <w:sz w:val="20"/>
          <w:szCs w:val="20"/>
        </w:rPr>
      </w:pPr>
    </w:p>
    <w:p w14:paraId="7F647AF2" w14:textId="77777777" w:rsidR="00CC4F16" w:rsidRPr="001D0A63" w:rsidRDefault="00240222" w:rsidP="003B6F6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1D0A63">
        <w:rPr>
          <w:rFonts w:ascii="Arial" w:eastAsia="Calibri" w:hAnsi="Arial" w:cs="Arial"/>
          <w:b/>
          <w:sz w:val="20"/>
          <w:szCs w:val="20"/>
        </w:rPr>
        <w:t>Ubezpieczenie odpowiedzialności</w:t>
      </w:r>
      <w:r w:rsidR="00A774FE" w:rsidRPr="001D0A63">
        <w:rPr>
          <w:rFonts w:ascii="Arial" w:eastAsia="Calibri" w:hAnsi="Arial" w:cs="Arial"/>
          <w:b/>
          <w:sz w:val="20"/>
          <w:szCs w:val="20"/>
        </w:rPr>
        <w:t xml:space="preserve"> cywilnej. </w:t>
      </w:r>
    </w:p>
    <w:p w14:paraId="5954C9B6" w14:textId="77777777" w:rsidR="008B4A83" w:rsidRPr="001D0A63" w:rsidRDefault="008B4A83" w:rsidP="003B6F6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040D1F2" w14:textId="2D9FFCD1" w:rsidR="00AF7075" w:rsidRPr="0073245A" w:rsidRDefault="00AF7075" w:rsidP="0073245A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73245A">
        <w:rPr>
          <w:rFonts w:ascii="Arial" w:eastAsia="Times New Roman" w:hAnsi="Arial" w:cs="Arial"/>
          <w:sz w:val="20"/>
          <w:szCs w:val="20"/>
        </w:rPr>
        <w:t xml:space="preserve">Prosimy o potwierdzenie, że jeżeli OWU Wykonawcy wskazują przesłanki wyłączające </w:t>
      </w:r>
      <w:r w:rsidR="001D08A8" w:rsidRPr="0073245A">
        <w:rPr>
          <w:rFonts w:ascii="Arial" w:eastAsia="Times New Roman" w:hAnsi="Arial" w:cs="Arial"/>
          <w:sz w:val="20"/>
          <w:szCs w:val="20"/>
        </w:rPr>
        <w:br/>
      </w:r>
      <w:r w:rsidRPr="0073245A">
        <w:rPr>
          <w:rFonts w:ascii="Arial" w:eastAsia="Times New Roman" w:hAnsi="Arial" w:cs="Arial"/>
          <w:sz w:val="20"/>
          <w:szCs w:val="20"/>
        </w:rPr>
        <w:t xml:space="preserve">lub ograniczające odpowiedzialność Ubezpieczyciela, to mają one zastosowanie, </w:t>
      </w:r>
      <w:r w:rsidR="001D08A8" w:rsidRPr="0073245A">
        <w:rPr>
          <w:rFonts w:ascii="Arial" w:eastAsia="Times New Roman" w:hAnsi="Arial" w:cs="Arial"/>
          <w:sz w:val="20"/>
          <w:szCs w:val="20"/>
        </w:rPr>
        <w:br/>
      </w:r>
      <w:r w:rsidRPr="0073245A">
        <w:rPr>
          <w:rFonts w:ascii="Arial" w:eastAsia="Times New Roman" w:hAnsi="Arial" w:cs="Arial"/>
          <w:sz w:val="20"/>
          <w:szCs w:val="20"/>
        </w:rPr>
        <w:t>chyba że Zamawiający wprost włączył je do zakresu ubezpieczenia opisanego w SIWZ.</w:t>
      </w:r>
    </w:p>
    <w:p w14:paraId="3F92AC4B" w14:textId="5412E942" w:rsidR="006F6D64" w:rsidRPr="006F6D64" w:rsidRDefault="006F6D64" w:rsidP="006F6D64">
      <w:pPr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6F6D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Pr="006F6D64">
        <w:rPr>
          <w:rFonts w:ascii="Arial" w:eastAsia="Times New Roman" w:hAnsi="Arial" w:cs="Arial"/>
          <w:sz w:val="20"/>
          <w:szCs w:val="20"/>
          <w:lang w:eastAsia="pl-PL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052316" w14:textId="77777777" w:rsidR="00CF02AF" w:rsidRPr="006F6D64" w:rsidRDefault="00CF02AF" w:rsidP="006F6D64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05BCDAD" w14:textId="1801CABE" w:rsidR="00CF02AF" w:rsidRDefault="00CF02A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zakresem ochrony nie będą objęte szkody powstałe wskutek przyjęcia przez Ubezpieczonego odpowiedzialności wykraczającej poza ustawową odpowiedzialność.</w:t>
      </w:r>
    </w:p>
    <w:p w14:paraId="17CB86A2" w14:textId="748B61C4" w:rsidR="006F6D64" w:rsidRPr="001D0A63" w:rsidRDefault="006F6D64" w:rsidP="006F6D64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F6D64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6F6D64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0CEE630E" w14:textId="77777777" w:rsidR="00CF02AF" w:rsidRPr="001D0A63" w:rsidRDefault="00CF02A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4D39C4DA" w14:textId="00BC99F2" w:rsidR="00CF02AF" w:rsidRDefault="00CF02A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zakresem ochrony nie będą objęte szkody powstałe wskutek przyjęcia przez Ubezpieczonego umownego zwiększenia odpowiedzialności poza zakres wynikający z powszechnie obowiązujących przepisów albo umownego przejęcia odpowiedzialności osoby trzeciej.</w:t>
      </w:r>
    </w:p>
    <w:p w14:paraId="5E6A8B44" w14:textId="22327F69" w:rsidR="006F6D64" w:rsidRPr="001D0A63" w:rsidRDefault="006F6D64" w:rsidP="006F6D64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F6D64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6F6D64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3233E679" w14:textId="77777777" w:rsidR="00AF7075" w:rsidRPr="001D0A63" w:rsidRDefault="00AF7075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8D455F0" w14:textId="305DA9CC" w:rsidR="00FB1B92" w:rsidRDefault="00FB1B9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Czy podana szkodowość obejmuje wszystkie zgłoszone do ubezpieczenia ryzyka, tj. czy podana szkodowość uwzględnia wszystkie szkody, jakie wystąpiły w okresie ostatnich 3 lat we wszystkich zgłoszonych do ubezpieczenia ryzykach? Jeżeli zakres ubezpieczenia jest szerszy </w:t>
      </w:r>
      <w:r w:rsidR="001D08A8" w:rsidRPr="001D0A63">
        <w:rPr>
          <w:rFonts w:ascii="Arial" w:eastAsia="Times New Roman" w:hAnsi="Arial" w:cs="Arial"/>
          <w:sz w:val="20"/>
          <w:szCs w:val="20"/>
        </w:rPr>
        <w:br/>
      </w:r>
      <w:r w:rsidRPr="001D0A63">
        <w:rPr>
          <w:rFonts w:ascii="Arial" w:eastAsia="Times New Roman" w:hAnsi="Arial" w:cs="Arial"/>
          <w:sz w:val="20"/>
          <w:szCs w:val="20"/>
        </w:rPr>
        <w:t xml:space="preserve">lub przedmiotowo składniki mienia, które zostały zgłoszone aktualnie, nie były objęte ochroną </w:t>
      </w:r>
      <w:r w:rsidR="00326E4C" w:rsidRPr="001D0A63">
        <w:rPr>
          <w:rFonts w:ascii="Arial" w:eastAsia="Times New Roman" w:hAnsi="Arial" w:cs="Arial"/>
          <w:sz w:val="20"/>
          <w:szCs w:val="20"/>
        </w:rPr>
        <w:br/>
      </w:r>
      <w:r w:rsidRPr="001D0A63">
        <w:rPr>
          <w:rFonts w:ascii="Arial" w:eastAsia="Times New Roman" w:hAnsi="Arial" w:cs="Arial"/>
          <w:sz w:val="20"/>
          <w:szCs w:val="20"/>
        </w:rPr>
        <w:t>– prosimy o pełną informację, jakie zdarzenia szkodowe (charakter/ liczba/ wartość) miały miejsce w ciągu ostatnich 3 lat.</w:t>
      </w:r>
    </w:p>
    <w:p w14:paraId="1447B5D4" w14:textId="72E1F12B" w:rsidR="000F448C" w:rsidRPr="001D0A63" w:rsidRDefault="000F448C" w:rsidP="000F448C">
      <w:pPr>
        <w:pStyle w:val="Akapitzlist"/>
        <w:spacing w:after="0"/>
        <w:ind w:left="709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0F448C">
        <w:rPr>
          <w:rFonts w:ascii="Arial" w:eastAsia="Times New Roman" w:hAnsi="Arial" w:cs="Arial"/>
          <w:sz w:val="20"/>
          <w:szCs w:val="20"/>
        </w:rPr>
        <w:t xml:space="preserve"> Pełna szkodowość znajduje się w tabeli nr 5, obejmuje szkody we wszystkich zgłoszonych do ubezpieczenia ryzykach.</w:t>
      </w:r>
    </w:p>
    <w:p w14:paraId="155F8C4D" w14:textId="77777777" w:rsidR="00706FBF" w:rsidRPr="001D0A63" w:rsidRDefault="00706FBF" w:rsidP="003B6F62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48556753" w14:textId="77777777" w:rsidR="001A5BD1" w:rsidRPr="001D0A63" w:rsidRDefault="001A5BD1" w:rsidP="003B6F62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3EBB718C" w14:textId="77777777" w:rsidR="00706FBF" w:rsidRPr="001D0A63" w:rsidRDefault="00706FB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W celu oceny informacji o dotychczasowym przebiegu ubezpieczeń – prosimy o odpowiedź na poniższe pytania: </w:t>
      </w:r>
    </w:p>
    <w:p w14:paraId="37FFD749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a)</w:t>
      </w:r>
      <w:r w:rsidRPr="001D0A63">
        <w:rPr>
          <w:rFonts w:ascii="Arial" w:eastAsia="Times New Roman" w:hAnsi="Arial" w:cs="Arial"/>
          <w:sz w:val="20"/>
          <w:szCs w:val="20"/>
        </w:rPr>
        <w:tab/>
        <w:t>czy Zamawiający w okresie ostatnich  3 lat był ubezpieczony (co najmniej) w zakresie wszystkich ubezpieczeń określonych w SIWZ?  W przypadku odpowiedzi negatywnej, prosimy o wskazanie różnic;</w:t>
      </w:r>
    </w:p>
    <w:p w14:paraId="6CF2D3AC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b)</w:t>
      </w:r>
      <w:r w:rsidRPr="001D0A63">
        <w:rPr>
          <w:rFonts w:ascii="Arial" w:eastAsia="Times New Roman" w:hAnsi="Arial" w:cs="Arial"/>
          <w:sz w:val="20"/>
          <w:szCs w:val="20"/>
        </w:rPr>
        <w:tab/>
        <w:t xml:space="preserve">czy wszyscy Ubezpieczeni i wszystkie ryzyka były dotychczas objęte ochroną? </w:t>
      </w:r>
    </w:p>
    <w:p w14:paraId="3AAF6A9E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W przypadku odpowiedzi negatywnej prosimy o wskazanie różnic;</w:t>
      </w:r>
    </w:p>
    <w:p w14:paraId="7699F00F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c)</w:t>
      </w:r>
      <w:r w:rsidRPr="001D0A63">
        <w:rPr>
          <w:rFonts w:ascii="Arial" w:eastAsia="Times New Roman" w:hAnsi="Arial" w:cs="Arial"/>
          <w:sz w:val="20"/>
          <w:szCs w:val="20"/>
        </w:rPr>
        <w:tab/>
        <w:t>czy zakres ochrony w ramach poszczególnych ubezpieczeń był analogiczny do określonego w SIWZ? W przypadku istotnych różnic w zakresach poszczególnych ubezpieczeń – prosimy o ich wskazanie;</w:t>
      </w:r>
    </w:p>
    <w:p w14:paraId="59C18A57" w14:textId="26472B8A" w:rsidR="00FB1B92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d)</w:t>
      </w:r>
      <w:r w:rsidRPr="001D0A63">
        <w:rPr>
          <w:rFonts w:ascii="Arial" w:eastAsia="Times New Roman" w:hAnsi="Arial" w:cs="Arial"/>
          <w:sz w:val="20"/>
          <w:szCs w:val="20"/>
        </w:rPr>
        <w:tab/>
        <w:t>jakie franszyzy / udziały własne miały zastosowanie do umów z ostatnich 3 lat?</w:t>
      </w:r>
    </w:p>
    <w:p w14:paraId="135E063B" w14:textId="665ED0B6" w:rsidR="000F448C" w:rsidRPr="000F448C" w:rsidRDefault="000F448C" w:rsidP="000F448C">
      <w:p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0F448C">
        <w:rPr>
          <w:rFonts w:ascii="Arial" w:eastAsia="Times New Roman" w:hAnsi="Arial" w:cs="Arial"/>
          <w:sz w:val="20"/>
          <w:szCs w:val="20"/>
        </w:rPr>
        <w:t xml:space="preserve">: Zamawiający informuję, że w ostatnich latach był ubezpieczony w zakresie wszystkich ubezpieczeń określonych w SWZ. Wszyscy ubezpieczeni i wszystkie ryzyka były </w:t>
      </w:r>
      <w:r w:rsidRPr="000F448C">
        <w:rPr>
          <w:rFonts w:ascii="Arial" w:eastAsia="Times New Roman" w:hAnsi="Arial" w:cs="Arial"/>
          <w:sz w:val="20"/>
          <w:szCs w:val="20"/>
        </w:rPr>
        <w:lastRenderedPageBreak/>
        <w:t>dotychczas objęte ochroną. Zakres Ubezpieczenia w ramach poszczególnych ubezpieczeń był analogiczny do określonego w SWZ. Franszyzy i udziały własne były zniesione.</w:t>
      </w:r>
    </w:p>
    <w:p w14:paraId="075D8366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D9D8056" w14:textId="023CC3AF" w:rsidR="00AF7075" w:rsidRDefault="00AF7075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o potwierdzenie, że podana szkodowość obejmuje zarówno Ubezpieczającego, </w:t>
      </w:r>
      <w:r w:rsidR="001D08A8" w:rsidRPr="001D0A63">
        <w:rPr>
          <w:rFonts w:ascii="Arial" w:eastAsia="Times New Roman" w:hAnsi="Arial" w:cs="Arial"/>
          <w:sz w:val="20"/>
          <w:szCs w:val="20"/>
        </w:rPr>
        <w:br/>
      </w:r>
      <w:r w:rsidRPr="001D0A63">
        <w:rPr>
          <w:rFonts w:ascii="Arial" w:eastAsia="Times New Roman" w:hAnsi="Arial" w:cs="Arial"/>
          <w:sz w:val="20"/>
          <w:szCs w:val="20"/>
        </w:rPr>
        <w:t>jak i Ubezpieczonych, w tym jednostki podległe mające być objęte ochroną. Jeśli Zamawiający nie potwierdza powyższego, to prosimy o uzupełnienie szkodowości o szkody i rezerwy szkodowe dotyczące wszystkich Ubezpieczonych za okres co najmniej 3 ostatnich lat</w:t>
      </w:r>
    </w:p>
    <w:p w14:paraId="702BAFE4" w14:textId="064EA582" w:rsidR="000F448C" w:rsidRPr="000F448C" w:rsidRDefault="000F448C" w:rsidP="000F448C">
      <w:p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0F448C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170DB4B1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4A790612" w14:textId="77777777" w:rsidR="00706FBF" w:rsidRPr="001D0A63" w:rsidRDefault="00706FB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W zakresie ubezpieczenia OC  za szkody wyrządzone w związku zarządzaniem drogami prosimy o wprowadzenie następującego zapisu:</w:t>
      </w:r>
    </w:p>
    <w:p w14:paraId="1FEACE76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„Ubezpieczony jest obowiązany do:</w:t>
      </w:r>
    </w:p>
    <w:p w14:paraId="0DFF4A41" w14:textId="77777777" w:rsidR="00706FBF" w:rsidRPr="001D0A63" w:rsidRDefault="00706FBF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Pr="001D0A63">
        <w:rPr>
          <w:rFonts w:ascii="Arial" w:eastAsia="Times New Roman" w:hAnsi="Arial" w:cs="Arial"/>
          <w:sz w:val="20"/>
          <w:szCs w:val="20"/>
        </w:rPr>
        <w:tab/>
        <w:t xml:space="preserve">niezwłocznego oznakowania miejsca, w którym zdarzyła się szkoda, nie później niż w ciągu </w:t>
      </w:r>
      <w:r w:rsidRPr="001D0A63">
        <w:rPr>
          <w:rFonts w:ascii="Arial" w:eastAsia="Times New Roman" w:hAnsi="Arial" w:cs="Arial"/>
          <w:sz w:val="20"/>
          <w:szCs w:val="20"/>
        </w:rPr>
        <w:br/>
        <w:t>72 godzin,</w:t>
      </w:r>
    </w:p>
    <w:p w14:paraId="15D05ABC" w14:textId="77777777" w:rsidR="00706FBF" w:rsidRPr="001D0A63" w:rsidRDefault="00706FBF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Pr="001D0A63">
        <w:rPr>
          <w:rFonts w:ascii="Arial" w:eastAsia="Times New Roman" w:hAnsi="Arial" w:cs="Arial"/>
          <w:sz w:val="20"/>
          <w:szCs w:val="20"/>
        </w:rPr>
        <w:tab/>
        <w:t xml:space="preserve">prowadzenia dokumentacji zgłoszeń o miejscach stanowiących zagrożenie dla korzystających </w:t>
      </w:r>
      <w:r w:rsidRPr="001D0A63">
        <w:rPr>
          <w:rFonts w:ascii="Arial" w:eastAsia="Times New Roman" w:hAnsi="Arial" w:cs="Arial"/>
          <w:sz w:val="20"/>
          <w:szCs w:val="20"/>
        </w:rPr>
        <w:br/>
        <w:t>z pasa drogowego, za który ubezpieczony ponosi odpowiedzialność,</w:t>
      </w:r>
    </w:p>
    <w:p w14:paraId="75359DD5" w14:textId="77777777" w:rsidR="00706FBF" w:rsidRPr="001D0A63" w:rsidRDefault="00706FBF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Pr="001D0A63">
        <w:rPr>
          <w:rFonts w:ascii="Arial" w:eastAsia="Times New Roman" w:hAnsi="Arial" w:cs="Arial"/>
          <w:sz w:val="20"/>
          <w:szCs w:val="20"/>
        </w:rPr>
        <w:tab/>
        <w:t>usuwania zgłoszonych zagrożeń dla korzystających z pasa drogowego, za który ubezpieczony ponosi odpowiedzialność w ciągu 72 godzin od przyjętej i potwierdzonej na piśmie wiadomości,</w:t>
      </w:r>
    </w:p>
    <w:p w14:paraId="24F4F5C8" w14:textId="77777777" w:rsidR="00706FBF" w:rsidRPr="001D0A63" w:rsidRDefault="00706FBF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Pr="001D0A63">
        <w:rPr>
          <w:rFonts w:ascii="Arial" w:eastAsia="Times New Roman" w:hAnsi="Arial" w:cs="Arial"/>
          <w:sz w:val="20"/>
          <w:szCs w:val="20"/>
        </w:rPr>
        <w:tab/>
        <w:t xml:space="preserve">stosowania się do aktualnie obowiązujących przepisów prawa w zakresie  określenia zasad odśnieżania i usuwania gołoledzi na drogach publicznych oraz przepisów wewnętrznych obowiązujących u ubezpieczonego”. </w:t>
      </w:r>
    </w:p>
    <w:p w14:paraId="6485C7CE" w14:textId="50A43E7C" w:rsidR="00706FBF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Brak ww. działań w określonych powyżej terminach może skutkować ograniczeniem lub odmową udzielenia ochrony ubezpieczeniowej przez Ubezpieczyciela w odniesieniu do kolejnych szkód powstałych w tym samym miejscu po określonych powyżej terminach.</w:t>
      </w:r>
    </w:p>
    <w:p w14:paraId="47FE0E70" w14:textId="1FD6EE10" w:rsidR="000F448C" w:rsidRPr="001D0A63" w:rsidRDefault="000F448C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0F448C">
        <w:rPr>
          <w:rFonts w:ascii="Arial" w:eastAsia="Times New Roman" w:hAnsi="Arial" w:cs="Arial"/>
          <w:sz w:val="20"/>
          <w:szCs w:val="20"/>
        </w:rPr>
        <w:t xml:space="preserve"> Zamawiający nie wyraża zgody na powyższą zmianę.</w:t>
      </w:r>
    </w:p>
    <w:p w14:paraId="7B4F14FB" w14:textId="77777777" w:rsidR="00706FBF" w:rsidRPr="001D0A63" w:rsidRDefault="00706FB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3E4D7A6" w14:textId="6C92DD9F" w:rsidR="00706FBF" w:rsidRDefault="00706FB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o podanie informacji: kiedy były prowadzone ostatnie remonty oraz czy w czasie trwania umowy ubezpieczenia są przewidziane jakiekolwiek modernizacje dróg? </w:t>
      </w:r>
    </w:p>
    <w:p w14:paraId="594D11B9" w14:textId="15C0D4E8" w:rsidR="000F448C" w:rsidRPr="001D0A63" w:rsidRDefault="000F448C" w:rsidP="000F448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0F448C">
        <w:rPr>
          <w:rFonts w:ascii="Arial" w:eastAsia="Times New Roman" w:hAnsi="Arial" w:cs="Arial"/>
          <w:sz w:val="20"/>
          <w:szCs w:val="20"/>
        </w:rPr>
        <w:t xml:space="preserve"> Remonty dróg przeprowadzana są na bieżąco w zależności od potrzeb.  </w:t>
      </w:r>
    </w:p>
    <w:p w14:paraId="73624BA9" w14:textId="77777777" w:rsidR="0060012F" w:rsidRPr="001D0A63" w:rsidRDefault="0060012F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5D1F6C78" w14:textId="25D11E12" w:rsidR="00A83E79" w:rsidRDefault="00706FB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o potwierdzenie, że zakres ochrony ubezpieczenia odpowiedzialności cywilnej </w:t>
      </w:r>
      <w:r w:rsidRPr="001D0A63">
        <w:rPr>
          <w:rFonts w:ascii="Arial" w:eastAsia="Times New Roman" w:hAnsi="Arial" w:cs="Arial"/>
          <w:sz w:val="20"/>
          <w:szCs w:val="20"/>
        </w:rPr>
        <w:br/>
        <w:t xml:space="preserve">nie obejmuje i nie będzie obejmować szkód powstałych w związku z prowadzeniem działalności medycznej, badawczej, farmaceutycznej, a także udzielaniem świadczeń medycznych </w:t>
      </w:r>
      <w:r w:rsidRPr="001D0A63">
        <w:rPr>
          <w:rFonts w:ascii="Arial" w:eastAsia="Times New Roman" w:hAnsi="Arial" w:cs="Arial"/>
          <w:sz w:val="20"/>
          <w:szCs w:val="20"/>
        </w:rPr>
        <w:br/>
        <w:t>(nie dotyczy drobnych świadczeń medycznych w DPS, szkołach tj. zmiana opatrunku, szczepienie) oraz zarządzaniem jednostkami służby zdrowia.</w:t>
      </w:r>
    </w:p>
    <w:p w14:paraId="627B5E5F" w14:textId="12300ED9" w:rsidR="000F448C" w:rsidRPr="001D0A63" w:rsidRDefault="000F448C" w:rsidP="000F448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0F448C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71223548" w14:textId="77777777" w:rsidR="00A83E79" w:rsidRPr="001D0A63" w:rsidRDefault="00A83E79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3E9CFB3" w14:textId="595BECA7" w:rsidR="00A83E79" w:rsidRPr="001D0A63" w:rsidRDefault="00A83E79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z zakresu ubezpieczenia OC</w:t>
      </w:r>
      <w:r w:rsidR="00643700" w:rsidRPr="001D0A63">
        <w:rPr>
          <w:rFonts w:ascii="Arial" w:eastAsia="Times New Roman" w:hAnsi="Arial" w:cs="Arial"/>
          <w:sz w:val="20"/>
          <w:szCs w:val="20"/>
        </w:rPr>
        <w:t xml:space="preserve"> wyłączone są szkody związane z </w:t>
      </w:r>
      <w:r w:rsidRPr="001D0A63">
        <w:rPr>
          <w:rFonts w:ascii="Arial" w:eastAsia="Times New Roman" w:hAnsi="Arial" w:cs="Arial"/>
          <w:sz w:val="20"/>
          <w:szCs w:val="20"/>
        </w:rPr>
        <w:t>posiadaniem/zarządzaniem/administrowaniem wysypiskiem śmieci i składowiskiem odpadów oraz związane z unieszkodliwianiem, utylizacją lub jakimkolwiek innym przetwarzaniem odpadów. Jeśli Zamawiający nie potwierdza powyższego, to prosimy o następujące informacje:</w:t>
      </w:r>
    </w:p>
    <w:p w14:paraId="5BD1CCD5" w14:textId="77777777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czy Zamawiający jest właścicielem, zarządcą czy administratorem wysypiska/składowiska śmieci;</w:t>
      </w:r>
    </w:p>
    <w:p w14:paraId="1AABFA2C" w14:textId="77777777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gdzie jest zlokalizowane wysypisko/składowisko, na jakiej powierzchni;</w:t>
      </w:r>
    </w:p>
    <w:p w14:paraId="52A927F3" w14:textId="77777777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jaka jest docelowa pojemność wysypiska/składowiska, w jakiej części jest wykorzystane obecnie;</w:t>
      </w:r>
    </w:p>
    <w:p w14:paraId="3E6E776F" w14:textId="77777777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czy na wysypisku znajdują się odpady niebezpieczne i jakie;</w:t>
      </w:r>
    </w:p>
    <w:p w14:paraId="2EE8B537" w14:textId="77777777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od kiedy funkcjonuje wysypisko, czy jest czynne, zrekultywowane, czy w najbliższym czasie planowane jest jego zamknięcie (kiedy);</w:t>
      </w:r>
    </w:p>
    <w:p w14:paraId="307CDB4B" w14:textId="77777777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jakiego rodzaju odpady i w jaki sposób są przetwarzane (sortowanie, spalanie, kompostowanie, inne);</w:t>
      </w:r>
    </w:p>
    <w:p w14:paraId="40F59DB2" w14:textId="4F5A1D55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czy w ostatnich 5 latach miało miejsce zanieczyszczenie śro</w:t>
      </w:r>
      <w:r w:rsidR="00643700" w:rsidRPr="001D0A63">
        <w:rPr>
          <w:rFonts w:ascii="Arial" w:eastAsia="Times New Roman" w:hAnsi="Arial" w:cs="Arial"/>
          <w:sz w:val="20"/>
          <w:szCs w:val="20"/>
          <w:lang w:eastAsia="pl-PL"/>
        </w:rPr>
        <w:t>dowiska naturalnego w związku z 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>działalnością wysypiska/składowiska odpadów lub przetwarzaniem odpadów; jeśli tak - prosimy o informację nt. szkód i roszczeń z tyt. OC;</w:t>
      </w:r>
    </w:p>
    <w:p w14:paraId="29AF7A26" w14:textId="77777777" w:rsidR="00A83E79" w:rsidRPr="001D0A63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h)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czy w ostatnich 5 latach wystąpił pożar na terenie wysypiska/składowiska lub na terenie sortowni odpadów; jeśli tak - prosimy o informację nt. szkód i roszczeń z tyt. OC;</w:t>
      </w:r>
    </w:p>
    <w:p w14:paraId="4BEDDE65" w14:textId="7197A8C0" w:rsidR="00A83E79" w:rsidRDefault="00A83E79" w:rsidP="003B6F62">
      <w:p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sz w:val="20"/>
          <w:szCs w:val="20"/>
          <w:lang w:eastAsia="pl-PL"/>
        </w:rPr>
        <w:t>i)</w:t>
      </w:r>
      <w:r w:rsidRPr="001D0A63">
        <w:rPr>
          <w:rFonts w:ascii="Arial" w:eastAsia="Times New Roman" w:hAnsi="Arial" w:cs="Arial"/>
          <w:sz w:val="20"/>
          <w:szCs w:val="20"/>
          <w:lang w:eastAsia="pl-PL"/>
        </w:rPr>
        <w:tab/>
        <w:t>czy wysypisko/składowisko odpadów i sortownia odpadów spełniają aktualnie wszystkie wymogi prawne w zakresie ppoż. i ochrony środowiska.</w:t>
      </w:r>
    </w:p>
    <w:p w14:paraId="6231C4E2" w14:textId="17236A97" w:rsidR="000F448C" w:rsidRPr="001D0A63" w:rsidRDefault="000F448C" w:rsidP="000F448C">
      <w:pPr>
        <w:spacing w:after="0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Pr="000F448C">
        <w:rPr>
          <w:rFonts w:ascii="Arial" w:eastAsia="Times New Roman" w:hAnsi="Arial" w:cs="Arial"/>
          <w:sz w:val="20"/>
          <w:szCs w:val="20"/>
          <w:lang w:eastAsia="pl-PL"/>
        </w:rPr>
        <w:t xml:space="preserve"> Zamawiający potwierdza, że nie posiada i nie administruje wysypiskiem śmieci i składowiskiem odpadów zgodnie z zapisami w SWZ.</w:t>
      </w:r>
    </w:p>
    <w:p w14:paraId="313FD4C9" w14:textId="77777777" w:rsidR="00643700" w:rsidRPr="001D0A63" w:rsidRDefault="00643700" w:rsidP="003B6F62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8F805" w14:textId="1D4337DC" w:rsidR="00643700" w:rsidRDefault="0064370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ochrona ubezpieczeniowa w ramach OC za szkody z tytułu organizacji/współorganizacji, przeprowadzania imprez oraz prowadzenia działalności sportowej i rekreacyjnej nie dotyczy sportów/imprez motorowych, motorowodnych, lotniczych.</w:t>
      </w:r>
    </w:p>
    <w:p w14:paraId="36C2C51E" w14:textId="58B64B29" w:rsidR="000F448C" w:rsidRPr="001D0A63" w:rsidRDefault="000F448C" w:rsidP="000F448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0F448C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27365F8D" w14:textId="77777777" w:rsidR="00643700" w:rsidRPr="001D0A63" w:rsidRDefault="0064370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1385D5E1" w14:textId="0324094B" w:rsidR="00643700" w:rsidRDefault="0064370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ochrona ubezpieczeniowa w ramach OC za szkody z tytułu organizacji/współorganizacji, przeprowadzania imprez oraz prowadzenia działalności sportowej i rekreacyjnej - w tym poza miejscem ubezpieczenia (zawody, wycieczki, obozy itp.), nie dotyczy sportów/imprez ekstremalnych rozumianych jako sporty wysokiego ryzyka uprawiane w celu osiągnięcia maksymalnych wrażeń, związane z aktywnością fizyczną zagrażającą zdrowiu i życiu, do których zalicza się takie  dyscypliny jak np. żeglowanie ze spadochronem, jazda na nartach i snowboardzie poza wyznaczonymi trasami, nurkowanie z akwalungiem, wspinaczka wysokogórska i skalna, speleologia, skoki bungee, sporty uprawiane na rzekach górskich (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rafting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canyoning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hydrospeed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, kajakarstwo górskie), le parkur, 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kitesurfing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>.</w:t>
      </w:r>
    </w:p>
    <w:p w14:paraId="18853965" w14:textId="646E43CD" w:rsidR="000F448C" w:rsidRPr="001D0A63" w:rsidRDefault="000F448C" w:rsidP="000F448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0F448C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6E203505" w14:textId="77777777" w:rsidR="00643700" w:rsidRPr="001D0A63" w:rsidRDefault="0064370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D23B1A3" w14:textId="28F81F1D" w:rsidR="00643700" w:rsidRDefault="0064370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w OC organizatora imprez niepodlegających obowiązkowemu ubezpieczeniu pokazy sztucznych ogni, fajerwerków itp. oraz imprezy z wykorzystaniem materiałów wybuchowych i pirotechnicznych będą objęte ochroną wyłącznie w sytuacji, gdy będą przeprowadzane przez podmioty profesjonalnie zajmujące się takimi pokazami.</w:t>
      </w:r>
    </w:p>
    <w:p w14:paraId="51CE6411" w14:textId="752BFC7E" w:rsidR="000F448C" w:rsidRPr="001D0A63" w:rsidRDefault="000F448C" w:rsidP="000F448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0F448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0F448C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560B1A78" w14:textId="77777777" w:rsidR="00643700" w:rsidRPr="0073245A" w:rsidRDefault="0064370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3AB6378E" w14:textId="53B3F604" w:rsidR="00643700" w:rsidRPr="0073245A" w:rsidRDefault="0064370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73245A">
        <w:rPr>
          <w:rFonts w:ascii="Arial" w:eastAsia="Times New Roman" w:hAnsi="Arial" w:cs="Arial"/>
          <w:sz w:val="20"/>
          <w:szCs w:val="20"/>
        </w:rPr>
        <w:t>Odnośnie OC za szkody wyrządzone z tytułu organizacji, współorganizowania i przeprowadzania imprez, w tym imprez masowych, np. kulturalnych, sportowo – rekreacyjnych, artystycznych, okolicznościowych i innych, niepodlegających ubezpieczeniu obowiązkowemu organizatora imprez masowych zgodnie z Rozporządzeniem Ministra Finansów – prosimy o wprowadzenie możliwości zastosowania przez Ubezpieczyciela regresu do sprawcy szkody, jeśli będzie nim osoba inna niż Ubezpieczony lub jego pracownicy (w każdej sytuacji, nie tylko w przypadku winy umyślnej).</w:t>
      </w:r>
    </w:p>
    <w:p w14:paraId="39F1D963" w14:textId="05A54566" w:rsidR="0073245A" w:rsidRPr="0073245A" w:rsidRDefault="0073245A" w:rsidP="0073245A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73245A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73245A">
        <w:rPr>
          <w:rFonts w:ascii="Arial" w:eastAsia="Times New Roman" w:hAnsi="Arial" w:cs="Arial"/>
          <w:sz w:val="20"/>
          <w:szCs w:val="20"/>
        </w:rPr>
        <w:t>: Zamawiający nie wyraża zgody.</w:t>
      </w:r>
    </w:p>
    <w:p w14:paraId="12A401A3" w14:textId="77777777" w:rsidR="00643700" w:rsidRPr="001D0A63" w:rsidRDefault="0064370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7CC86BF7" w14:textId="1EA599FD" w:rsidR="00643700" w:rsidRDefault="0064370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w zakresie OC organizatora imprez ochrona będzie obejmować szkody wyrządzone przez członków rodzin pracowników ubezpieczającego, o ile zgodnie z obowiązującymi przepisami prawa można przypisać za nie winę Ubezpieczonym. Jeśli Zamawiający nie potwierdza powyższego, to prosimy o wyjaśnienie, na jakiej podstawie Ubezpieczeni mają ponosić odpowiedzialność za tego rodzaju szkody.</w:t>
      </w:r>
    </w:p>
    <w:p w14:paraId="2DC1413A" w14:textId="338252A1" w:rsidR="00643700" w:rsidRPr="00615C0A" w:rsidRDefault="00615C0A" w:rsidP="00615C0A">
      <w:pPr>
        <w:ind w:left="426"/>
        <w:rPr>
          <w:rFonts w:ascii="Arial" w:eastAsia="Times New Roman" w:hAnsi="Arial" w:cs="Arial"/>
          <w:sz w:val="20"/>
          <w:szCs w:val="20"/>
        </w:rPr>
      </w:pPr>
      <w:r w:rsidRPr="00615C0A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615C0A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2F4B80EF" w14:textId="4216EBF5" w:rsidR="00643700" w:rsidRDefault="0064370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informacje jakiego rodzaju imprezy będzie organizować  Zamawiający.</w:t>
      </w:r>
    </w:p>
    <w:p w14:paraId="0466EC40" w14:textId="4E3907E1" w:rsidR="00615C0A" w:rsidRPr="001D0A63" w:rsidRDefault="00615C0A" w:rsidP="00615C0A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15C0A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615C0A">
        <w:rPr>
          <w:rFonts w:ascii="Arial" w:eastAsia="Times New Roman" w:hAnsi="Arial" w:cs="Arial"/>
          <w:sz w:val="20"/>
          <w:szCs w:val="20"/>
        </w:rPr>
        <w:t xml:space="preserve"> Imprezy gminne m.in. festyny, dożynki, niebiletowane.</w:t>
      </w:r>
    </w:p>
    <w:p w14:paraId="15A6841F" w14:textId="77777777" w:rsidR="00643700" w:rsidRPr="001D0A63" w:rsidRDefault="0064370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78D2EC39" w14:textId="1B5074FA" w:rsidR="00643700" w:rsidRDefault="0064370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zakres ochrony nie obejmuje szkód związanych z nieodbyciem się imprezy</w:t>
      </w:r>
      <w:r w:rsidR="00615C0A">
        <w:rPr>
          <w:rFonts w:ascii="Arial" w:eastAsia="Times New Roman" w:hAnsi="Arial" w:cs="Arial"/>
          <w:sz w:val="20"/>
          <w:szCs w:val="20"/>
        </w:rPr>
        <w:t>.</w:t>
      </w:r>
    </w:p>
    <w:p w14:paraId="78A4691E" w14:textId="29A8B0D9" w:rsidR="00615C0A" w:rsidRPr="001D0A63" w:rsidRDefault="00615C0A" w:rsidP="00615C0A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15C0A">
        <w:rPr>
          <w:rFonts w:ascii="Arial" w:eastAsia="Times New Roman" w:hAnsi="Arial" w:cs="Arial"/>
          <w:b/>
          <w:bCs/>
          <w:sz w:val="20"/>
          <w:szCs w:val="20"/>
        </w:rPr>
        <w:lastRenderedPageBreak/>
        <w:t>Odpowiedź</w:t>
      </w:r>
      <w:r w:rsidRPr="00615C0A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25AC1D46" w14:textId="77777777" w:rsidR="00BC3208" w:rsidRPr="001D0A63" w:rsidRDefault="00BC3208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1DB3047" w14:textId="07C5645D" w:rsidR="00E047BE" w:rsidRDefault="00706FB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w ubezpieczeniu OC za szkody wyrządzone w środowisku naturalnym Ubezpieczyciel nie odpowiada za szkody regulowane przepisami Dyrektywy 2004/35/WE Parlamentu Europejskiego i Rady w sprawie od</w:t>
      </w:r>
      <w:r w:rsidR="006D7386" w:rsidRPr="001D0A63">
        <w:rPr>
          <w:rFonts w:ascii="Arial" w:eastAsia="Times New Roman" w:hAnsi="Arial" w:cs="Arial"/>
          <w:sz w:val="20"/>
          <w:szCs w:val="20"/>
        </w:rPr>
        <w:t>powiedzialności za środowisko w </w:t>
      </w:r>
      <w:r w:rsidRPr="001D0A63">
        <w:rPr>
          <w:rFonts w:ascii="Arial" w:eastAsia="Times New Roman" w:hAnsi="Arial" w:cs="Arial"/>
          <w:sz w:val="20"/>
          <w:szCs w:val="20"/>
        </w:rPr>
        <w:t>odniesieniu do zapobiegania i zaradzania szkodom wyrządzonym w środowisku naturalnym.</w:t>
      </w:r>
    </w:p>
    <w:p w14:paraId="3AA804D3" w14:textId="47953DD0" w:rsidR="00615C0A" w:rsidRPr="001D0A63" w:rsidRDefault="00615C0A" w:rsidP="00615C0A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15C0A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615C0A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0E5585B5" w14:textId="77777777" w:rsidR="006D7386" w:rsidRPr="001D0A63" w:rsidRDefault="006D7386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62F43824" w14:textId="2CB16808" w:rsidR="006D7386" w:rsidRPr="001D0A63" w:rsidRDefault="006D7386" w:rsidP="007324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ochrona w ubezpieczeniu OC za szkody wyrządzone w środowisku naturalnym obejmować będzie wyłącznie zdarzenia nagłe, nieprzewidziane i niezamierzone przez Ubezpieczonego.</w:t>
      </w:r>
    </w:p>
    <w:p w14:paraId="67A77E48" w14:textId="77777777" w:rsidR="00A83E79" w:rsidRPr="001D0A63" w:rsidRDefault="00A83E79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22E74462" w14:textId="2DEA4F92" w:rsidR="00615C0A" w:rsidRPr="00615C0A" w:rsidRDefault="00EC7721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o potwierdzenie, że klauzula reprezentantów (lub rozszerzenie zakresu ubezpieczenia </w:t>
      </w:r>
      <w:r w:rsidRPr="001D0A63">
        <w:rPr>
          <w:rFonts w:ascii="Arial" w:eastAsia="Times New Roman" w:hAnsi="Arial" w:cs="Arial"/>
          <w:sz w:val="20"/>
          <w:szCs w:val="20"/>
        </w:rPr>
        <w:br/>
        <w:t>o szkody wyrządzone umyślnie) nie ma zastosowania do ubezpieczenia OC z tytułu wykonywania władzy publicznej.</w:t>
      </w:r>
    </w:p>
    <w:p w14:paraId="30F0D9FB" w14:textId="43712B41" w:rsidR="00615C0A" w:rsidRPr="001D0A63" w:rsidRDefault="00615C0A" w:rsidP="00615C0A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15C0A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615C0A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00ED36A3" w14:textId="77777777" w:rsidR="00EC7721" w:rsidRPr="001D0A63" w:rsidRDefault="00EC7721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C988A86" w14:textId="70863FD4" w:rsidR="009747C8" w:rsidRPr="001D0A63" w:rsidRDefault="009747C8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o potwierdzenie, że niezależnie od 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wyłączeń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 ujętych w definicji Czystej straty finansowej w zakresie tego ryzyka będą mieć zastosowanie również inne wyłączenia i ograniczenia odpowiedzialności ujęte w OWU Wykonawcy. </w:t>
      </w:r>
    </w:p>
    <w:p w14:paraId="3AFBCA3A" w14:textId="67953C85" w:rsidR="00FB1B92" w:rsidRDefault="00615C0A" w:rsidP="00615C0A">
      <w:p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15C0A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615C0A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408B6D68" w14:textId="77777777" w:rsidR="00615C0A" w:rsidRPr="001D0A63" w:rsidRDefault="00615C0A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D32EAFA" w14:textId="2E38570D" w:rsidR="00EC7721" w:rsidRDefault="00EC7721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w potwierdzenie, że w OC za produkt (gastronomiczny / woda) ochrona nie będzie obejmować szkód związanych z następstwem przeniesienia choroby 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Creutzfeldta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-Jacoba </w:t>
      </w:r>
      <w:r w:rsidRPr="001D0A63">
        <w:rPr>
          <w:rFonts w:ascii="Arial" w:eastAsia="Times New Roman" w:hAnsi="Arial" w:cs="Arial"/>
          <w:sz w:val="20"/>
          <w:szCs w:val="20"/>
        </w:rPr>
        <w:br/>
        <w:t>oraz innych encefalopatii gąbczastych.</w:t>
      </w:r>
    </w:p>
    <w:p w14:paraId="42704D30" w14:textId="633FA756" w:rsidR="00615C0A" w:rsidRPr="001D0A63" w:rsidRDefault="00615C0A" w:rsidP="00615C0A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615C0A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615C0A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7053B7FC" w14:textId="77777777" w:rsidR="00EC7721" w:rsidRPr="001D0A63" w:rsidRDefault="00EC7721" w:rsidP="003B6F62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79D4B5E9" w14:textId="3CF21BA5" w:rsidR="00EC7721" w:rsidRDefault="00EC7721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szkody wynikające z utraty rzeczy nie obejmują szkód polegających na zaginięciu, podmianie, brakach inwentarzowych mienia, szkód powstałych w związku z: poświadczeniem nieprawdy, podstępem, wymuszeniem, szantażem, przywłaszczeniem, niszczeniem, usuwaniem, ukrywaniem, przerabianiem lub podrabianiem dokumentów lub znaków identyfikacyjnych, wprowadzeniem w błąd lub wykorzystaniem pozostawania w błędzie</w:t>
      </w:r>
    </w:p>
    <w:p w14:paraId="2F1B603C" w14:textId="1C037319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0E977537" w14:textId="77777777" w:rsidR="00FB1B92" w:rsidRPr="001D0A63" w:rsidRDefault="00FB1B92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C80A84A" w14:textId="2FB6EBD5" w:rsidR="00FB1B92" w:rsidRDefault="00FB1B9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Odpowiedzialność za koszty dodatkowe (np. koszty ekspertów, rzeczoznawców, obrony sądowej) prosimy o potwierdzenie, że koszty te pokrywane będą w ramach limitu na jedno i wszystkie zdarzenia w wys. maks. 20% sumy gwarancyjnej.</w:t>
      </w:r>
    </w:p>
    <w:p w14:paraId="1782190E" w14:textId="36D90BC5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A5478D">
        <w:rPr>
          <w:rFonts w:ascii="Arial" w:eastAsia="Times New Roman" w:hAnsi="Arial" w:cs="Arial"/>
          <w:sz w:val="20"/>
          <w:szCs w:val="20"/>
        </w:rPr>
        <w:t>: Zamawiający nie potwierdza powyższego.</w:t>
      </w:r>
    </w:p>
    <w:p w14:paraId="5B49D124" w14:textId="77777777" w:rsidR="002B382D" w:rsidRPr="001D0A63" w:rsidRDefault="002B382D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EC4F175" w14:textId="4534F830" w:rsidR="00FB1B92" w:rsidRPr="003470DC" w:rsidRDefault="00FB1B9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3470DC">
        <w:rPr>
          <w:rFonts w:ascii="Arial" w:eastAsia="Times New Roman" w:hAnsi="Arial" w:cs="Arial"/>
          <w:sz w:val="20"/>
          <w:szCs w:val="20"/>
        </w:rPr>
        <w:t xml:space="preserve">Prosimy o zmniejszenie limitu odpowiedzialności dla szkód wyrządzonych przez bezpańskie zwierzęta do </w:t>
      </w:r>
      <w:r w:rsidR="003858A0" w:rsidRPr="003470DC">
        <w:rPr>
          <w:rFonts w:ascii="Arial" w:eastAsia="Times New Roman" w:hAnsi="Arial" w:cs="Arial"/>
          <w:sz w:val="20"/>
          <w:szCs w:val="20"/>
        </w:rPr>
        <w:t>10</w:t>
      </w:r>
      <w:r w:rsidRPr="003470DC">
        <w:rPr>
          <w:rFonts w:ascii="Arial" w:eastAsia="Times New Roman" w:hAnsi="Arial" w:cs="Arial"/>
          <w:sz w:val="20"/>
          <w:szCs w:val="20"/>
        </w:rPr>
        <w:t>0</w:t>
      </w:r>
      <w:r w:rsidR="00A3320B" w:rsidRPr="003470DC">
        <w:rPr>
          <w:rFonts w:ascii="Arial" w:eastAsia="Times New Roman" w:hAnsi="Arial" w:cs="Arial"/>
          <w:sz w:val="20"/>
          <w:szCs w:val="20"/>
        </w:rPr>
        <w:t> </w:t>
      </w:r>
      <w:r w:rsidRPr="003470DC">
        <w:rPr>
          <w:rFonts w:ascii="Arial" w:eastAsia="Times New Roman" w:hAnsi="Arial" w:cs="Arial"/>
          <w:sz w:val="20"/>
          <w:szCs w:val="20"/>
        </w:rPr>
        <w:t>000 zł</w:t>
      </w:r>
      <w:r w:rsidR="008F2B50" w:rsidRPr="003470D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221F9C" w14:textId="202DDFFD" w:rsidR="00A5478D" w:rsidRPr="003470DC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3470D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3470DC">
        <w:rPr>
          <w:rFonts w:ascii="Arial" w:eastAsia="Times New Roman" w:hAnsi="Arial" w:cs="Arial"/>
          <w:sz w:val="20"/>
          <w:szCs w:val="20"/>
        </w:rPr>
        <w:t xml:space="preserve"> Zamawiający nie wyraża zgody na powyższą zmianę.</w:t>
      </w:r>
    </w:p>
    <w:p w14:paraId="3AA5D3A2" w14:textId="77777777" w:rsidR="00294EE5" w:rsidRPr="001D0A63" w:rsidRDefault="00294EE5" w:rsidP="003B6F62">
      <w:pPr>
        <w:pStyle w:val="Akapitzlist"/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</w:p>
    <w:p w14:paraId="708C493A" w14:textId="022BEAE0" w:rsidR="00254DB5" w:rsidRDefault="00254DB5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zakres terytorialny nie obejmuje USA, Kanady i Australii.</w:t>
      </w:r>
    </w:p>
    <w:p w14:paraId="69DE3A56" w14:textId="4B634C4A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A5478D">
        <w:rPr>
          <w:rFonts w:ascii="Arial" w:eastAsia="Times New Roman" w:hAnsi="Arial" w:cs="Arial"/>
          <w:sz w:val="20"/>
          <w:szCs w:val="20"/>
        </w:rPr>
        <w:t>: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7DD94AC9" w14:textId="77777777" w:rsidR="002B0506" w:rsidRPr="001D0A63" w:rsidRDefault="002B0506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675A96B2" w14:textId="5267CC28" w:rsidR="00A83E79" w:rsidRDefault="00465C45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zachowanie prawa do regresu w stosunku do podwykonawców – wykreślenie słów „bez prawa do regresu do podwykonawcy”.</w:t>
      </w:r>
    </w:p>
    <w:p w14:paraId="731008D3" w14:textId="3B72944A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A5478D">
        <w:rPr>
          <w:rFonts w:ascii="Arial" w:eastAsia="Times New Roman" w:hAnsi="Arial" w:cs="Arial"/>
          <w:sz w:val="20"/>
          <w:szCs w:val="20"/>
        </w:rPr>
        <w:t>: Zamawiający wyraża zgodę na powyższą zmianę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7A1BA521" w14:textId="77777777" w:rsidR="00ED43F6" w:rsidRPr="001D0A63" w:rsidRDefault="00ED43F6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88C4E3A" w14:textId="3BECC653" w:rsidR="00ED43F6" w:rsidRDefault="00ED43F6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W przypadku odpowiedzi negatywnej na powyższe poprosimy o potwierdzenie, że ochrona obowiązuje, jeśli podwykonawcami którymi Ubezpieczający powierzył wykonanie określonych </w:t>
      </w:r>
      <w:r w:rsidRPr="001D0A63">
        <w:rPr>
          <w:rFonts w:ascii="Arial" w:eastAsia="Times New Roman" w:hAnsi="Arial" w:cs="Arial"/>
          <w:sz w:val="20"/>
          <w:szCs w:val="20"/>
        </w:rPr>
        <w:lastRenderedPageBreak/>
        <w:t>czynności są osoby pracujące na rzecz i pod kierownic</w:t>
      </w:r>
      <w:r w:rsidR="00F20EAA" w:rsidRPr="001D0A63">
        <w:rPr>
          <w:rFonts w:ascii="Arial" w:eastAsia="Times New Roman" w:hAnsi="Arial" w:cs="Arial"/>
          <w:sz w:val="20"/>
          <w:szCs w:val="20"/>
        </w:rPr>
        <w:t>twem Ubezpieczonego w oparciu o </w:t>
      </w:r>
      <w:r w:rsidRPr="001D0A63">
        <w:rPr>
          <w:rFonts w:ascii="Arial" w:eastAsia="Times New Roman" w:hAnsi="Arial" w:cs="Arial"/>
          <w:sz w:val="20"/>
          <w:szCs w:val="20"/>
        </w:rPr>
        <w:t>samozatrudnienie.</w:t>
      </w:r>
    </w:p>
    <w:p w14:paraId="05814269" w14:textId="5F4C1110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Pozytywna odpowiedź na poprzednie pytanie.</w:t>
      </w:r>
    </w:p>
    <w:p w14:paraId="6712B723" w14:textId="77777777" w:rsidR="00ED43F6" w:rsidRPr="001D0A63" w:rsidRDefault="00ED43F6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6D144D6D" w14:textId="607AAFDE" w:rsidR="00A83E79" w:rsidRDefault="00A83E79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„Odpowiedzialność Cywilna za szkody wyrządzone przez podwykonawców którym ubezpieczający powierzył wykonanie określonych czynności” – prosimy o doprecyzowania o jakie osoby chodzi</w:t>
      </w:r>
      <w:r w:rsidR="00431EA4" w:rsidRPr="001D0A63">
        <w:rPr>
          <w:rFonts w:ascii="Arial" w:eastAsia="Times New Roman" w:hAnsi="Arial" w:cs="Arial"/>
          <w:sz w:val="20"/>
          <w:szCs w:val="20"/>
        </w:rPr>
        <w:t>.</w:t>
      </w:r>
    </w:p>
    <w:p w14:paraId="5DB9CC29" w14:textId="35AFB9D1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Zamawiający na tą chwile nie jest w stanie wymienić podwykonawców, którzy mogą realizować prace na rzecz Gminy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10FF8376" w14:textId="77777777" w:rsidR="00A83E79" w:rsidRPr="001D0A63" w:rsidRDefault="00A83E79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DAEF91D" w14:textId="1A4CC734" w:rsidR="00ED43F6" w:rsidRDefault="00ED43F6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praktykanci, stażyści, wolontariusze (w tym mieszkańcy gminy/osoby wykonujące społecznie prace na rzecz Gminy, także w sytuacji gdy nie są zw</w:t>
      </w:r>
      <w:r w:rsidR="00A83E79" w:rsidRPr="001D0A63">
        <w:rPr>
          <w:rFonts w:ascii="Arial" w:eastAsia="Times New Roman" w:hAnsi="Arial" w:cs="Arial"/>
          <w:sz w:val="20"/>
          <w:szCs w:val="20"/>
        </w:rPr>
        <w:t>iązani formalną umową z Gminą),</w:t>
      </w:r>
      <w:r w:rsidRPr="001D0A63">
        <w:rPr>
          <w:rFonts w:ascii="Arial" w:eastAsia="Times New Roman" w:hAnsi="Arial" w:cs="Arial"/>
          <w:sz w:val="20"/>
          <w:szCs w:val="20"/>
        </w:rPr>
        <w:t xml:space="preserve"> osoby skierowane do wykonywania prac społecznie użytecznych wyrokiem sądu oraz osoby skierowane do prac interwencyjnych i robót publicznych z Urzędu Pracy, osoby wykonujące prace na rzecz Gminy także w syt</w:t>
      </w:r>
      <w:r w:rsidR="00F20EAA" w:rsidRPr="001D0A63">
        <w:rPr>
          <w:rFonts w:ascii="Arial" w:eastAsia="Times New Roman" w:hAnsi="Arial" w:cs="Arial"/>
          <w:sz w:val="20"/>
          <w:szCs w:val="20"/>
        </w:rPr>
        <w:t>uacji gdy nie wiąże ich umowa o </w:t>
      </w:r>
      <w:r w:rsidRPr="001D0A63">
        <w:rPr>
          <w:rFonts w:ascii="Arial" w:eastAsia="Times New Roman" w:hAnsi="Arial" w:cs="Arial"/>
          <w:sz w:val="20"/>
          <w:szCs w:val="20"/>
        </w:rPr>
        <w:t>zatrudnienie z Gminą np. w sytuacji odpracowywania zadłużenia), będą traktowani jako osoby trzecie, jeśli ponieśli szkodę bez związku z wykonywaniem czynności służbowych/świadczeniem pracy na rzecz i w imieniu Ubezpieczonego,</w:t>
      </w:r>
    </w:p>
    <w:p w14:paraId="0E82C686" w14:textId="31786616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0869AB14" w14:textId="77777777" w:rsidR="00F82011" w:rsidRPr="001D0A63" w:rsidRDefault="00F82011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21A28FB" w14:textId="5BC66677" w:rsidR="00ED43F6" w:rsidRDefault="009C3ACF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proofErr w:type="spellStart"/>
      <w:r w:rsidRPr="001D0A63">
        <w:rPr>
          <w:rFonts w:ascii="Arial" w:eastAsia="Times New Roman" w:hAnsi="Arial" w:cs="Arial"/>
          <w:sz w:val="20"/>
          <w:szCs w:val="20"/>
        </w:rPr>
        <w:t>Podlimity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 sumy gwarancyjnej określone na jedno i </w:t>
      </w:r>
      <w:r w:rsidR="001D08A8" w:rsidRPr="001D0A63">
        <w:rPr>
          <w:rFonts w:ascii="Arial" w:eastAsia="Times New Roman" w:hAnsi="Arial" w:cs="Arial"/>
          <w:sz w:val="20"/>
          <w:szCs w:val="20"/>
        </w:rPr>
        <w:t xml:space="preserve">wszystkie zdarzenia - prosimy </w:t>
      </w:r>
      <w:r w:rsidR="001D08A8" w:rsidRPr="001D0A63">
        <w:rPr>
          <w:rFonts w:ascii="Arial" w:eastAsia="Times New Roman" w:hAnsi="Arial" w:cs="Arial"/>
          <w:sz w:val="20"/>
          <w:szCs w:val="20"/>
        </w:rPr>
        <w:br/>
        <w:t>o d</w:t>
      </w:r>
      <w:r w:rsidRPr="001D0A63">
        <w:rPr>
          <w:rFonts w:ascii="Arial" w:eastAsia="Times New Roman" w:hAnsi="Arial" w:cs="Arial"/>
          <w:sz w:val="20"/>
          <w:szCs w:val="20"/>
        </w:rPr>
        <w:t>oprecyzowanie, że zastosowani</w:t>
      </w:r>
      <w:r w:rsidR="00A05ED3" w:rsidRPr="001D0A63">
        <w:rPr>
          <w:rFonts w:ascii="Arial" w:eastAsia="Times New Roman" w:hAnsi="Arial" w:cs="Arial"/>
          <w:sz w:val="20"/>
          <w:szCs w:val="20"/>
        </w:rPr>
        <w:t>e</w:t>
      </w:r>
      <w:r w:rsidRPr="001D0A63">
        <w:rPr>
          <w:rFonts w:ascii="Arial" w:eastAsia="Times New Roman" w:hAnsi="Arial" w:cs="Arial"/>
          <w:sz w:val="20"/>
          <w:szCs w:val="20"/>
        </w:rPr>
        <w:t xml:space="preserve"> ma </w:t>
      </w:r>
      <w:proofErr w:type="spellStart"/>
      <w:r w:rsidRPr="001D0A63">
        <w:rPr>
          <w:rFonts w:ascii="Arial" w:eastAsia="Times New Roman" w:hAnsi="Arial" w:cs="Arial"/>
          <w:sz w:val="20"/>
          <w:szCs w:val="20"/>
        </w:rPr>
        <w:t>podlimit</w:t>
      </w:r>
      <w:proofErr w:type="spellEnd"/>
      <w:r w:rsidRPr="001D0A63">
        <w:rPr>
          <w:rFonts w:ascii="Arial" w:eastAsia="Times New Roman" w:hAnsi="Arial" w:cs="Arial"/>
          <w:sz w:val="20"/>
          <w:szCs w:val="20"/>
        </w:rPr>
        <w:t xml:space="preserve"> w ramach sumy gwarancyjnej (ogólnej, określonej dla zakresu podstawowego), a nie odrębna suma gwarancyjna</w:t>
      </w:r>
    </w:p>
    <w:p w14:paraId="6555CFBA" w14:textId="72F127B1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38F9FAE6" w14:textId="77777777" w:rsidR="002A495B" w:rsidRPr="001D0A63" w:rsidRDefault="002A495B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6116666" w14:textId="17383417" w:rsidR="002A495B" w:rsidRPr="001D0A63" w:rsidRDefault="002A495B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wyłączenie z zakresu ubezpieczenia OC zapisu:</w:t>
      </w:r>
    </w:p>
    <w:p w14:paraId="5EDCFB82" w14:textId="10E77FC0" w:rsidR="000820E0" w:rsidRDefault="002A495B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„Zamawiający zachowuje prawo jednorazowego odtworzenia sumy gwarancyjnej w czasie trwania rocznego okresu umowy ubezpieczenia. Na wniosek Ubezpieczającego, Ubezpieczyciel ma obowiązek podania kosztu doubezpieczenia do stanu pierwotnego (sprzed wystąpienia zdarzenia, wypłaty odszkodowania) zachowując stawki przyjęte w przetargu zgodnie ze złożoną ofertą przetargową. W przypadku wyrażenia zgodny na doubezpieczenie przez Ubezpieczającego, Ubezpieczyciel naliczy dodatkową składkę do końca rocznego okresu ubezpieczenia (w systemie pro rata) według stawki nie większej niż w zaoferowanej w przetargu ofercie”</w:t>
      </w:r>
    </w:p>
    <w:p w14:paraId="1C1CB4F4" w14:textId="288C9901" w:rsidR="00A5478D" w:rsidRPr="00A5478D" w:rsidRDefault="00A5478D" w:rsidP="00A5478D">
      <w:pPr>
        <w:spacing w:after="0"/>
        <w:ind w:firstLine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A5478D">
        <w:rPr>
          <w:rFonts w:ascii="Arial" w:eastAsia="Times New Roman" w:hAnsi="Arial" w:cs="Arial"/>
          <w:sz w:val="20"/>
          <w:szCs w:val="20"/>
        </w:rPr>
        <w:t>: Zamawiający nie potwierdza powyższego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56896055" w14:textId="77777777" w:rsidR="00BA432A" w:rsidRPr="001D0A63" w:rsidRDefault="00BA432A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19DBFBD" w14:textId="0C728D78" w:rsidR="001773F2" w:rsidRDefault="003858A0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Ubezpieczenie szkód spowodowanych przeniesieniem choroby zakaźnej i zakażenia w zakresie Covid-19 – prosimy o zmniejszenie limitu odpowiedzialności do 100 000 zł</w:t>
      </w:r>
    </w:p>
    <w:p w14:paraId="21A9EE5E" w14:textId="53BE9EF7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Zamawiający nie wyraża zgody na powyższą zmianę.</w:t>
      </w:r>
    </w:p>
    <w:p w14:paraId="362F5CFC" w14:textId="77777777" w:rsidR="001773F2" w:rsidRPr="001D0A63" w:rsidRDefault="001773F2" w:rsidP="001773F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8D5C393" w14:textId="408C07A4" w:rsidR="003858A0" w:rsidRDefault="001773F2" w:rsidP="0073245A">
      <w:pPr>
        <w:pStyle w:val="Akapitzlist"/>
        <w:numPr>
          <w:ilvl w:val="0"/>
          <w:numId w:val="1"/>
        </w:numPr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potwierdzenie, że ochroną nie jest objęta OC zawodowa z tytułu pełnienia samodzielnych funkcji w budownictwie, w tym nadzoru architektonicznego, budowlanego, kierowania budową, oraz OC zawodowa inwestora/inwestora zastępczego</w:t>
      </w:r>
      <w:r w:rsidR="00A5478D">
        <w:rPr>
          <w:rFonts w:ascii="Arial" w:eastAsia="Times New Roman" w:hAnsi="Arial" w:cs="Arial"/>
          <w:sz w:val="20"/>
          <w:szCs w:val="20"/>
        </w:rPr>
        <w:t>.</w:t>
      </w:r>
    </w:p>
    <w:p w14:paraId="570E02C2" w14:textId="37FE73F1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>
        <w:rPr>
          <w:rFonts w:ascii="Arial" w:eastAsia="Times New Roman" w:hAnsi="Arial" w:cs="Arial"/>
          <w:sz w:val="20"/>
          <w:szCs w:val="20"/>
        </w:rPr>
        <w:t xml:space="preserve"> Zamawiający potwierdza powyższe.</w:t>
      </w:r>
    </w:p>
    <w:p w14:paraId="310FECA2" w14:textId="77777777" w:rsidR="00254070" w:rsidRPr="001D0A63" w:rsidRDefault="0025407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4AF5CE14" w14:textId="77777777" w:rsidR="00254070" w:rsidRPr="001D0A63" w:rsidRDefault="0025407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34622CAF" w14:textId="4EE9BD53" w:rsidR="006D33A2" w:rsidRPr="001D0A63" w:rsidRDefault="003858A0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E1C8DB" w14:textId="77777777" w:rsidR="00607A6B" w:rsidRPr="001D0A63" w:rsidRDefault="00607A6B" w:rsidP="003B6F62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0A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Ubezpieczenie mienia od wszystkich </w:t>
      </w:r>
      <w:proofErr w:type="spellStart"/>
      <w:r w:rsidRPr="001D0A63">
        <w:rPr>
          <w:rFonts w:ascii="Arial" w:eastAsia="Times New Roman" w:hAnsi="Arial" w:cs="Arial"/>
          <w:b/>
          <w:sz w:val="20"/>
          <w:szCs w:val="20"/>
          <w:lang w:eastAsia="pl-PL"/>
        </w:rPr>
        <w:t>ryzyk</w:t>
      </w:r>
      <w:proofErr w:type="spellEnd"/>
      <w:r w:rsidRPr="001D0A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ubezpieczenie sprzętu elektronicznego od wszystkich </w:t>
      </w:r>
      <w:proofErr w:type="spellStart"/>
      <w:r w:rsidRPr="001D0A63">
        <w:rPr>
          <w:rFonts w:ascii="Arial" w:eastAsia="Times New Roman" w:hAnsi="Arial" w:cs="Arial"/>
          <w:b/>
          <w:sz w:val="20"/>
          <w:szCs w:val="20"/>
          <w:lang w:eastAsia="pl-PL"/>
        </w:rPr>
        <w:t>ryzyk</w:t>
      </w:r>
      <w:proofErr w:type="spellEnd"/>
      <w:r w:rsidRPr="001D0A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 </w:t>
      </w:r>
    </w:p>
    <w:p w14:paraId="06E3331B" w14:textId="77777777" w:rsidR="009F087C" w:rsidRPr="001D0A63" w:rsidRDefault="009F087C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52C5977" w14:textId="27AD3985" w:rsidR="00FB1B92" w:rsidRPr="0073245A" w:rsidRDefault="00FB1B92" w:rsidP="0073245A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73245A">
        <w:rPr>
          <w:rFonts w:ascii="Arial" w:eastAsia="Times New Roman" w:hAnsi="Arial" w:cs="Arial"/>
          <w:sz w:val="20"/>
          <w:szCs w:val="20"/>
        </w:rPr>
        <w:t>Prosimy o potwierdzenie, że mienie zgłoszone do ubezpieczenia jest zabezpieczone w sposób przewidziany obowiązującymi przepisami aktów prawnych w zakresie ochrony przeciwpożarowej, w szczególności:</w:t>
      </w:r>
    </w:p>
    <w:p w14:paraId="21710F16" w14:textId="421F286D" w:rsidR="00FB1B92" w:rsidRPr="001D0A63" w:rsidRDefault="00674855" w:rsidP="003B6F62">
      <w:pPr>
        <w:pStyle w:val="Akapitzlist"/>
        <w:spacing w:after="0"/>
        <w:ind w:left="709" w:hanging="284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lastRenderedPageBreak/>
        <w:t>–</w:t>
      </w:r>
      <w:r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 xml:space="preserve">ustawą o ochronie przeciwpożarowej (Dz. U. z 2009 r. Nr 178 poz. 1380 z </w:t>
      </w:r>
      <w:proofErr w:type="spellStart"/>
      <w:r w:rsidR="00FB1B92" w:rsidRPr="001D0A63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FB1B92" w:rsidRPr="001D0A63">
        <w:rPr>
          <w:rFonts w:ascii="Arial" w:eastAsia="Times New Roman" w:hAnsi="Arial" w:cs="Arial"/>
          <w:sz w:val="20"/>
          <w:szCs w:val="20"/>
        </w:rPr>
        <w:t>. zm.)</w:t>
      </w:r>
    </w:p>
    <w:p w14:paraId="095C8534" w14:textId="0CAA559F" w:rsidR="00FB1B92" w:rsidRPr="001D0A63" w:rsidRDefault="00674855" w:rsidP="003B6F62">
      <w:pPr>
        <w:pStyle w:val="Akapitzlist"/>
        <w:spacing w:after="0"/>
        <w:ind w:left="709" w:hanging="284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 xml:space="preserve">ustawą w sprawie warunków technicznych, jakimi powinny odpowiadać budynki </w:t>
      </w:r>
      <w:r w:rsidR="000A6C3B" w:rsidRPr="001D0A63">
        <w:rPr>
          <w:rFonts w:ascii="Arial" w:eastAsia="Times New Roman" w:hAnsi="Arial" w:cs="Arial"/>
          <w:sz w:val="20"/>
          <w:szCs w:val="20"/>
        </w:rPr>
        <w:br/>
      </w:r>
      <w:r w:rsidR="00FB1B92" w:rsidRPr="001D0A63">
        <w:rPr>
          <w:rFonts w:ascii="Arial" w:eastAsia="Times New Roman" w:hAnsi="Arial" w:cs="Arial"/>
          <w:sz w:val="20"/>
          <w:szCs w:val="20"/>
        </w:rPr>
        <w:t xml:space="preserve">i ich usytuowanie (Dz. U. z 2002 r. Nr 75 poz. 690 z </w:t>
      </w:r>
      <w:proofErr w:type="spellStart"/>
      <w:r w:rsidR="00FB1B92" w:rsidRPr="001D0A63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FB1B92" w:rsidRPr="001D0A63">
        <w:rPr>
          <w:rFonts w:ascii="Arial" w:eastAsia="Times New Roman" w:hAnsi="Arial" w:cs="Arial"/>
          <w:sz w:val="20"/>
          <w:szCs w:val="20"/>
        </w:rPr>
        <w:t>. zm.)</w:t>
      </w:r>
    </w:p>
    <w:p w14:paraId="3D6ED6EF" w14:textId="5C423666" w:rsidR="00FB1B92" w:rsidRDefault="00674855" w:rsidP="003B6F62">
      <w:pPr>
        <w:pStyle w:val="Akapitzlist"/>
        <w:spacing w:after="0"/>
        <w:ind w:left="709" w:hanging="284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 xml:space="preserve">rozporządzeniem w sprawie ochrony przeciwpożarowej budynków, innych obiektów budowlanych i terenów (Dz. U. z 2010 r. Nr 109 poz. 719 z </w:t>
      </w:r>
      <w:proofErr w:type="spellStart"/>
      <w:r w:rsidR="00FB1B92" w:rsidRPr="001D0A63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FB1B92" w:rsidRPr="001D0A63">
        <w:rPr>
          <w:rFonts w:ascii="Arial" w:eastAsia="Times New Roman" w:hAnsi="Arial" w:cs="Arial"/>
          <w:sz w:val="20"/>
          <w:szCs w:val="20"/>
        </w:rPr>
        <w:t>. zm.)</w:t>
      </w:r>
    </w:p>
    <w:p w14:paraId="732DD678" w14:textId="3ADE4FB9" w:rsidR="00A5478D" w:rsidRPr="00A5478D" w:rsidRDefault="00A5478D" w:rsidP="00A5478D">
      <w:pPr>
        <w:spacing w:after="0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A5478D">
        <w:rPr>
          <w:rFonts w:ascii="Arial" w:eastAsia="Times New Roman" w:hAnsi="Arial" w:cs="Arial"/>
          <w:sz w:val="20"/>
          <w:szCs w:val="20"/>
        </w:rPr>
        <w:t>: Zmawiający dokłada wszelkich starań, aby zabezpieczenia przeciwpożarowe były zgodne z wymogami prawa.</w:t>
      </w:r>
    </w:p>
    <w:p w14:paraId="60386DC2" w14:textId="77777777" w:rsidR="00FB1B92" w:rsidRPr="001D0A63" w:rsidRDefault="00FB1B92" w:rsidP="003B6F6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FD78AA2" w14:textId="5D0CEFCD" w:rsidR="00FB1B92" w:rsidRPr="001D0A63" w:rsidRDefault="00FB1B92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 xml:space="preserve">Prosimy o potwierdzenie, że obiekty budowlane oraz wykorzystywane instalacje techniczne zgłoszone do ubezpieczenia podlegają regularnym przeglądom okresowym stanu technicznego i/lub dozorowi technicznemu, wykonywanym przez uprawnione podmioty oraz, że w protokołach </w:t>
      </w:r>
      <w:r w:rsidR="000A6C3B" w:rsidRPr="001D0A63">
        <w:rPr>
          <w:rFonts w:ascii="Arial" w:eastAsia="Times New Roman" w:hAnsi="Arial" w:cs="Arial"/>
          <w:sz w:val="20"/>
          <w:szCs w:val="20"/>
        </w:rPr>
        <w:br/>
      </w:r>
      <w:r w:rsidRPr="001D0A63">
        <w:rPr>
          <w:rFonts w:ascii="Arial" w:eastAsia="Times New Roman" w:hAnsi="Arial" w:cs="Arial"/>
          <w:sz w:val="20"/>
          <w:szCs w:val="20"/>
        </w:rPr>
        <w:t>z dokonanych przeglądów nie stwierdzono zastrzeżeń</w:t>
      </w:r>
      <w:r w:rsidR="000A6C3B" w:rsidRPr="001D0A63">
        <w:rPr>
          <w:rFonts w:ascii="Arial" w:eastAsia="Times New Roman" w:hAnsi="Arial" w:cs="Arial"/>
          <w:sz w:val="20"/>
          <w:szCs w:val="20"/>
        </w:rPr>
        <w:t xml:space="preserve"> warunkujących ich użytkowanie. </w:t>
      </w:r>
      <w:r w:rsidR="000A6C3B" w:rsidRPr="001D0A63">
        <w:rPr>
          <w:rFonts w:ascii="Arial" w:eastAsia="Times New Roman" w:hAnsi="Arial" w:cs="Arial"/>
          <w:sz w:val="20"/>
          <w:szCs w:val="20"/>
        </w:rPr>
        <w:br/>
      </w:r>
      <w:r w:rsidRPr="001D0A63">
        <w:rPr>
          <w:rFonts w:ascii="Arial" w:eastAsia="Times New Roman" w:hAnsi="Arial" w:cs="Arial"/>
          <w:sz w:val="20"/>
          <w:szCs w:val="20"/>
        </w:rPr>
        <w:t>W szczególności przeglądy okresowe dotyczą:</w:t>
      </w:r>
    </w:p>
    <w:p w14:paraId="3AEE5CEB" w14:textId="76934DB3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przydatności do użytkowania obiektu budowlanego, estetyki obiektu budowlanego oraz jego otoczenia;</w:t>
      </w:r>
    </w:p>
    <w:p w14:paraId="656F64C8" w14:textId="159217F7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sprzętu przeciwpożarowego;</w:t>
      </w:r>
    </w:p>
    <w:p w14:paraId="7D7A3C72" w14:textId="51030CAB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instalacji elektrycznej i odgromowej;</w:t>
      </w:r>
    </w:p>
    <w:p w14:paraId="556DE1EA" w14:textId="65625C91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instalacji gazowej;</w:t>
      </w:r>
    </w:p>
    <w:p w14:paraId="7380BBA0" w14:textId="77A5D8E7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przewodów kominowych (dymowe, spalinowe, wentylacyjne);</w:t>
      </w:r>
    </w:p>
    <w:p w14:paraId="2CAADF5D" w14:textId="1569A1A2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instalacji gazów medycznych;</w:t>
      </w:r>
    </w:p>
    <w:p w14:paraId="3247BE8A" w14:textId="5E205251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instalacji wodociągowa przeciwpożarowa;</w:t>
      </w:r>
    </w:p>
    <w:p w14:paraId="0565801D" w14:textId="1DD68885" w:rsidR="00FB1B92" w:rsidRPr="001D0A63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instalacji ciśnieniowych;</w:t>
      </w:r>
    </w:p>
    <w:p w14:paraId="5406E64D" w14:textId="48888B84" w:rsidR="00E26B4F" w:rsidRDefault="00674855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–</w:t>
      </w:r>
      <w:r w:rsidR="000A6C3B" w:rsidRPr="001D0A63">
        <w:rPr>
          <w:rFonts w:ascii="Arial" w:eastAsia="Times New Roman" w:hAnsi="Arial" w:cs="Arial"/>
          <w:sz w:val="20"/>
          <w:szCs w:val="20"/>
        </w:rPr>
        <w:tab/>
      </w:r>
      <w:r w:rsidR="00FB1B92" w:rsidRPr="001D0A63">
        <w:rPr>
          <w:rFonts w:ascii="Arial" w:eastAsia="Times New Roman" w:hAnsi="Arial" w:cs="Arial"/>
          <w:sz w:val="20"/>
          <w:szCs w:val="20"/>
        </w:rPr>
        <w:t>urządzeń dźwigowych.</w:t>
      </w:r>
    </w:p>
    <w:p w14:paraId="395D1002" w14:textId="12908DBA" w:rsidR="00A5478D" w:rsidRPr="001D0A63" w:rsidRDefault="00A5478D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Zamawiający dokłada wszelkich starań aby przeglądy były wykonywane były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5478D">
        <w:rPr>
          <w:rFonts w:ascii="Arial" w:eastAsia="Times New Roman" w:hAnsi="Arial" w:cs="Arial"/>
          <w:sz w:val="20"/>
          <w:szCs w:val="20"/>
        </w:rPr>
        <w:t>regularnie.</w:t>
      </w:r>
    </w:p>
    <w:p w14:paraId="1EB74B7C" w14:textId="77777777" w:rsidR="00ED43F6" w:rsidRPr="001D0A63" w:rsidRDefault="00ED43F6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</w:p>
    <w:p w14:paraId="3B3765F0" w14:textId="7CFF1C7C" w:rsidR="004F1BC9" w:rsidRDefault="00FB1B92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Prosimy o podanie stanu technicznego zgłaszanych do ubezpieczenia budynków, wg gradacji: dobry, dostateczny, zły, awaryjny (szczególnie stan techniczny dachów, orynnowania, stolarki okiennej, elewacji)</w:t>
      </w:r>
    </w:p>
    <w:p w14:paraId="61F4C25F" w14:textId="34D67DD3" w:rsidR="00A5478D" w:rsidRPr="001D0A63" w:rsidRDefault="00A5478D" w:rsidP="00A5478D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A5478D">
        <w:rPr>
          <w:rFonts w:ascii="Arial" w:eastAsia="Times New Roman" w:hAnsi="Arial" w:cs="Arial"/>
          <w:sz w:val="20"/>
          <w:szCs w:val="20"/>
        </w:rPr>
        <w:t xml:space="preserve"> Stan techniczny budynków jest dobry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7AF02BED" w14:textId="77777777" w:rsidR="004F1BC9" w:rsidRPr="001D0A63" w:rsidRDefault="004F1BC9" w:rsidP="003B6F62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</w:p>
    <w:p w14:paraId="035B1FFE" w14:textId="460EA75D" w:rsidR="004F1BC9" w:rsidRPr="001D0A63" w:rsidRDefault="004F1BC9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Czy do ubezpieczenia zostały zgłoszone:</w:t>
      </w:r>
    </w:p>
    <w:p w14:paraId="59E6FA62" w14:textId="4156E8D2" w:rsidR="004F1BC9" w:rsidRPr="001D0A63" w:rsidRDefault="004F1BC9" w:rsidP="00051322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budynki w złym lub awaryjnym stanie technicznym</w:t>
      </w:r>
    </w:p>
    <w:p w14:paraId="6DDFE4BC" w14:textId="004E4D6C" w:rsidR="00403BA7" w:rsidRPr="001D0A63" w:rsidRDefault="00EE31A8" w:rsidP="00051322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mienie wyłączone z eksploatacji</w:t>
      </w:r>
    </w:p>
    <w:p w14:paraId="6BFD4190" w14:textId="38561CEE" w:rsidR="004F1BC9" w:rsidRPr="001D0A63" w:rsidRDefault="00DB311C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-</w:t>
      </w:r>
      <w:r w:rsidRPr="001D0A63">
        <w:rPr>
          <w:rFonts w:ascii="Arial" w:eastAsia="Times New Roman" w:hAnsi="Arial" w:cs="Arial"/>
          <w:sz w:val="20"/>
          <w:szCs w:val="20"/>
        </w:rPr>
        <w:tab/>
      </w:r>
      <w:r w:rsidR="004F1BC9" w:rsidRPr="001D0A63">
        <w:rPr>
          <w:rFonts w:ascii="Arial" w:eastAsia="Times New Roman" w:hAnsi="Arial" w:cs="Arial"/>
          <w:sz w:val="20"/>
          <w:szCs w:val="20"/>
        </w:rPr>
        <w:t xml:space="preserve">W przypadku odpowiedzi twierdzącej prosimy o wskazanie ich lokalizacji, jednostkowych sum ubezpieczenia </w:t>
      </w:r>
    </w:p>
    <w:p w14:paraId="2A5BE112" w14:textId="38CE0429" w:rsidR="004F1BC9" w:rsidRDefault="00DB311C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sz w:val="20"/>
          <w:szCs w:val="20"/>
        </w:rPr>
      </w:pPr>
      <w:r w:rsidRPr="001D0A63">
        <w:rPr>
          <w:rFonts w:ascii="Arial" w:eastAsia="Times New Roman" w:hAnsi="Arial" w:cs="Arial"/>
          <w:sz w:val="20"/>
          <w:szCs w:val="20"/>
        </w:rPr>
        <w:t>-</w:t>
      </w:r>
      <w:r w:rsidRPr="001D0A63">
        <w:rPr>
          <w:rFonts w:ascii="Arial" w:eastAsia="Times New Roman" w:hAnsi="Arial" w:cs="Arial"/>
          <w:sz w:val="20"/>
          <w:szCs w:val="20"/>
        </w:rPr>
        <w:tab/>
      </w:r>
      <w:r w:rsidR="004F1BC9" w:rsidRPr="001D0A63">
        <w:rPr>
          <w:rFonts w:ascii="Arial" w:eastAsia="Times New Roman" w:hAnsi="Arial" w:cs="Arial"/>
          <w:sz w:val="20"/>
          <w:szCs w:val="20"/>
        </w:rPr>
        <w:t>Prosimy o potwierdzenie, iż obiekty takie są zabezpieczone przed dostępem osób postronnych, odłączone są media oraz podlegają okresowemu monitoringowi.</w:t>
      </w:r>
    </w:p>
    <w:p w14:paraId="52825C2E" w14:textId="23A5E5EA" w:rsidR="00A5478D" w:rsidRPr="00A5478D" w:rsidRDefault="00A5478D" w:rsidP="00A5478D">
      <w:pPr>
        <w:spacing w:after="0"/>
        <w:ind w:firstLine="426"/>
        <w:rPr>
          <w:rFonts w:ascii="Arial" w:eastAsia="Times New Roman" w:hAnsi="Arial" w:cs="Arial"/>
          <w:sz w:val="20"/>
          <w:szCs w:val="20"/>
        </w:rPr>
      </w:pPr>
      <w:r w:rsidRPr="00A5478D">
        <w:rPr>
          <w:rFonts w:ascii="Arial" w:eastAsia="Times New Roman" w:hAnsi="Arial" w:cs="Arial"/>
          <w:b/>
          <w:bCs/>
          <w:sz w:val="20"/>
          <w:szCs w:val="20"/>
        </w:rPr>
        <w:t>Odpowiedź</w:t>
      </w:r>
      <w:r w:rsidRPr="00A5478D">
        <w:rPr>
          <w:rFonts w:ascii="Arial" w:eastAsia="Times New Roman" w:hAnsi="Arial" w:cs="Arial"/>
          <w:sz w:val="20"/>
          <w:szCs w:val="20"/>
        </w:rPr>
        <w:t>: Do ubezpieczenia zostały zgłoszone budynki w dobrym stanie</w:t>
      </w:r>
      <w:r w:rsidR="009C6B4B">
        <w:rPr>
          <w:rFonts w:ascii="Arial" w:eastAsia="Times New Roman" w:hAnsi="Arial" w:cs="Arial"/>
          <w:sz w:val="20"/>
          <w:szCs w:val="20"/>
        </w:rPr>
        <w:t>.</w:t>
      </w:r>
    </w:p>
    <w:p w14:paraId="38B705C7" w14:textId="77777777" w:rsidR="002B382D" w:rsidRPr="00A5478D" w:rsidRDefault="002B382D" w:rsidP="003B6F62">
      <w:pPr>
        <w:pStyle w:val="Akapitzlist"/>
        <w:spacing w:after="0"/>
        <w:ind w:left="709" w:hanging="283"/>
        <w:rPr>
          <w:rFonts w:ascii="Arial" w:eastAsia="Times New Roman" w:hAnsi="Arial" w:cs="Arial"/>
          <w:color w:val="FF0000"/>
          <w:sz w:val="20"/>
          <w:szCs w:val="20"/>
        </w:rPr>
      </w:pPr>
    </w:p>
    <w:p w14:paraId="61369123" w14:textId="1C7103CC" w:rsidR="002B382D" w:rsidRPr="003470DC" w:rsidRDefault="00567563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470DC">
        <w:rPr>
          <w:rFonts w:ascii="Arial" w:hAnsi="Arial" w:cs="Arial"/>
          <w:sz w:val="20"/>
          <w:szCs w:val="20"/>
        </w:rPr>
        <w:t>Prosimy o potwierdzenie Klauzula katastrofy budowlanej nie obejmuje budynków starszych niż 50 lat.</w:t>
      </w:r>
    </w:p>
    <w:p w14:paraId="36AB5B76" w14:textId="710F5151" w:rsidR="003470DC" w:rsidRPr="003470DC" w:rsidRDefault="003470DC" w:rsidP="003470DC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3470DC">
        <w:rPr>
          <w:rFonts w:ascii="Arial" w:hAnsi="Arial" w:cs="Arial"/>
          <w:b/>
          <w:bCs/>
          <w:sz w:val="20"/>
          <w:szCs w:val="20"/>
        </w:rPr>
        <w:t>Odpowiedź:</w:t>
      </w:r>
      <w:r w:rsidRPr="003470DC">
        <w:rPr>
          <w:rFonts w:ascii="Arial" w:hAnsi="Arial" w:cs="Arial"/>
          <w:sz w:val="20"/>
          <w:szCs w:val="20"/>
        </w:rPr>
        <w:t xml:space="preserve"> Zamawiający nie potwierdza powyższego.</w:t>
      </w:r>
    </w:p>
    <w:p w14:paraId="4512D087" w14:textId="77777777" w:rsidR="00567563" w:rsidRPr="001D0A63" w:rsidRDefault="00567563" w:rsidP="00567563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8570F79" w14:textId="32F23827" w:rsidR="00E047BE" w:rsidRDefault="002B382D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Dla budynków w złym stanu technicznym prosimy o ograniczenie zakresu do FLEX</w:t>
      </w:r>
      <w:r w:rsidR="00A5478D">
        <w:rPr>
          <w:rFonts w:ascii="Arial" w:hAnsi="Arial" w:cs="Arial"/>
          <w:sz w:val="20"/>
          <w:szCs w:val="20"/>
        </w:rPr>
        <w:t>A.</w:t>
      </w:r>
    </w:p>
    <w:p w14:paraId="7246F17C" w14:textId="2E7208D1" w:rsidR="002B382D" w:rsidRDefault="00A5478D" w:rsidP="003B6F62">
      <w:pPr>
        <w:spacing w:after="0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Odpowiedź:</w:t>
      </w:r>
      <w:r w:rsidRPr="00A5478D">
        <w:rPr>
          <w:rFonts w:ascii="Arial" w:hAnsi="Arial" w:cs="Arial"/>
          <w:sz w:val="20"/>
          <w:szCs w:val="20"/>
        </w:rPr>
        <w:t xml:space="preserve"> Zamawiający nie wyraża zgody na powyższą zmianę</w:t>
      </w:r>
      <w:r w:rsidR="009C6B4B">
        <w:rPr>
          <w:rFonts w:ascii="Arial" w:hAnsi="Arial" w:cs="Arial"/>
          <w:sz w:val="20"/>
          <w:szCs w:val="20"/>
        </w:rPr>
        <w:t>.</w:t>
      </w:r>
    </w:p>
    <w:p w14:paraId="29983C93" w14:textId="77777777" w:rsidR="00A5478D" w:rsidRPr="001D0A63" w:rsidRDefault="00A5478D" w:rsidP="00A5478D">
      <w:pPr>
        <w:spacing w:after="0"/>
        <w:ind w:left="426"/>
        <w:rPr>
          <w:rFonts w:ascii="Arial" w:hAnsi="Arial" w:cs="Arial"/>
          <w:sz w:val="20"/>
          <w:szCs w:val="20"/>
        </w:rPr>
      </w:pPr>
    </w:p>
    <w:p w14:paraId="49DBE5E0" w14:textId="77777777" w:rsidR="002B382D" w:rsidRPr="001D0A63" w:rsidRDefault="002B382D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W celu oceny informacji o dotychczasowym przebiegu ubezpieczeń – prosimy o informację:</w:t>
      </w:r>
    </w:p>
    <w:p w14:paraId="140E9C4B" w14:textId="09F9E019" w:rsidR="002B382D" w:rsidRPr="001D0A63" w:rsidRDefault="00A05ED3" w:rsidP="003B6F62">
      <w:pPr>
        <w:pStyle w:val="Akapitzlist"/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a)</w:t>
      </w:r>
      <w:r w:rsidRPr="001D0A63">
        <w:rPr>
          <w:rFonts w:ascii="Arial" w:hAnsi="Arial" w:cs="Arial"/>
          <w:sz w:val="20"/>
          <w:szCs w:val="20"/>
        </w:rPr>
        <w:tab/>
      </w:r>
      <w:r w:rsidR="002B382D" w:rsidRPr="001D0A63">
        <w:rPr>
          <w:rFonts w:ascii="Arial" w:hAnsi="Arial" w:cs="Arial"/>
          <w:sz w:val="20"/>
          <w:szCs w:val="20"/>
        </w:rPr>
        <w:t>czy wszystkie obiekty/lokalizacje były dotychczas objęte ochroną? W przypadku odpowiedzi negatywnej, prosimy o wskazanie różnic</w:t>
      </w:r>
    </w:p>
    <w:p w14:paraId="35E7FF72" w14:textId="20EBB41E" w:rsidR="002B382D" w:rsidRDefault="00A05ED3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b)</w:t>
      </w:r>
      <w:r w:rsidRPr="001D0A63">
        <w:rPr>
          <w:rFonts w:ascii="Arial" w:hAnsi="Arial" w:cs="Arial"/>
          <w:sz w:val="20"/>
          <w:szCs w:val="20"/>
        </w:rPr>
        <w:tab/>
      </w:r>
      <w:r w:rsidR="002B382D" w:rsidRPr="001D0A63">
        <w:rPr>
          <w:rFonts w:ascii="Arial" w:hAnsi="Arial" w:cs="Arial"/>
          <w:sz w:val="20"/>
          <w:szCs w:val="20"/>
        </w:rPr>
        <w:t>jakie franszyzy i udziały własne miały zastosowanie w poprzednich umowach ubezpieczenia</w:t>
      </w:r>
    </w:p>
    <w:p w14:paraId="0D69AD4E" w14:textId="1BEB8685" w:rsidR="00A5478D" w:rsidRPr="00A5478D" w:rsidRDefault="00A5478D" w:rsidP="00A5478D">
      <w:pPr>
        <w:spacing w:after="0"/>
        <w:ind w:left="705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</w:t>
      </w:r>
      <w:r w:rsidRPr="00A5478D">
        <w:rPr>
          <w:rFonts w:ascii="Arial" w:hAnsi="Arial" w:cs="Arial"/>
          <w:sz w:val="20"/>
          <w:szCs w:val="20"/>
        </w:rPr>
        <w:t>: Zamawiający informuję, że wszystkie obiekty/lokalizacje były dotychczas objęte ochroną. Nie obowiązywały franszyzy i udziały własne.</w:t>
      </w:r>
    </w:p>
    <w:p w14:paraId="0AB270BF" w14:textId="77777777" w:rsidR="002B382D" w:rsidRPr="001D0A63" w:rsidRDefault="002B382D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876BBD3" w14:textId="1DB0B154" w:rsidR="00FB1B92" w:rsidRPr="003470DC" w:rsidRDefault="00FB1B92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Times New Roman" w:hAnsi="Arial" w:cs="Arial"/>
          <w:sz w:val="20"/>
          <w:szCs w:val="20"/>
        </w:rPr>
      </w:pPr>
      <w:r w:rsidRPr="003470DC">
        <w:rPr>
          <w:rFonts w:ascii="Arial" w:eastAsia="Times New Roman" w:hAnsi="Arial" w:cs="Arial"/>
          <w:sz w:val="20"/>
          <w:szCs w:val="20"/>
        </w:rPr>
        <w:t xml:space="preserve">W przypadku dróg, ścieżek rowerowych, mostów, kładek prosimy o informację o ich wartości, całkowitej długości, stanie technicznym, a w przypadku mostów i kładek dodatkowo prosimy </w:t>
      </w:r>
      <w:r w:rsidR="00CC7061" w:rsidRPr="003470DC">
        <w:rPr>
          <w:rFonts w:ascii="Arial" w:eastAsia="Times New Roman" w:hAnsi="Arial" w:cs="Arial"/>
          <w:sz w:val="20"/>
          <w:szCs w:val="20"/>
        </w:rPr>
        <w:br/>
      </w:r>
      <w:r w:rsidRPr="003470DC">
        <w:rPr>
          <w:rFonts w:ascii="Arial" w:eastAsia="Times New Roman" w:hAnsi="Arial" w:cs="Arial"/>
          <w:sz w:val="20"/>
          <w:szCs w:val="20"/>
        </w:rPr>
        <w:t>o informację o ich lokalizacji, długości przęseł, opis konstrukcji.</w:t>
      </w:r>
    </w:p>
    <w:p w14:paraId="1E8F9DF6" w14:textId="58F54E13" w:rsidR="003470DC" w:rsidRPr="003470DC" w:rsidRDefault="003470DC" w:rsidP="003470DC">
      <w:pPr>
        <w:pStyle w:val="Akapitzlist"/>
        <w:spacing w:after="0"/>
        <w:ind w:left="426"/>
        <w:rPr>
          <w:rFonts w:ascii="Arial" w:eastAsia="Times New Roman" w:hAnsi="Arial" w:cs="Arial"/>
          <w:sz w:val="20"/>
          <w:szCs w:val="20"/>
        </w:rPr>
      </w:pPr>
      <w:r w:rsidRPr="003470DC">
        <w:rPr>
          <w:rFonts w:ascii="Arial" w:eastAsia="Times New Roman" w:hAnsi="Arial" w:cs="Arial"/>
          <w:b/>
          <w:bCs/>
          <w:sz w:val="20"/>
          <w:szCs w:val="20"/>
        </w:rPr>
        <w:t>Odpowiedź:</w:t>
      </w:r>
      <w:r w:rsidRPr="003470DC">
        <w:rPr>
          <w:rFonts w:ascii="Arial" w:eastAsia="Times New Roman" w:hAnsi="Arial" w:cs="Arial"/>
          <w:sz w:val="20"/>
          <w:szCs w:val="20"/>
        </w:rPr>
        <w:t xml:space="preserve">  Łączna ilość dróg wynosi 43, 400 km. Wartość księgowa dróg wynosi 6 352 188,97 zł. Jeżeli chodzi o mosty i kładki są to małe mostki i kładeczki.</w:t>
      </w:r>
    </w:p>
    <w:p w14:paraId="20B27485" w14:textId="77777777" w:rsidR="00ED43F6" w:rsidRPr="001D0A63" w:rsidRDefault="00ED43F6" w:rsidP="003B6F62">
      <w:pPr>
        <w:spacing w:after="0"/>
        <w:rPr>
          <w:rFonts w:ascii="Arial" w:hAnsi="Arial" w:cs="Arial"/>
          <w:sz w:val="20"/>
          <w:szCs w:val="20"/>
        </w:rPr>
      </w:pPr>
    </w:p>
    <w:p w14:paraId="143CE4C3" w14:textId="1595129F" w:rsidR="003A5B51" w:rsidRDefault="00030681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potwierdzenie, że jeżeli nie zaznaczono inaczej wszelkie limity wskazane w SIWZ </w:t>
      </w:r>
      <w:r w:rsidR="003949D5" w:rsidRPr="001D0A63">
        <w:rPr>
          <w:rFonts w:ascii="Arial" w:hAnsi="Arial" w:cs="Arial"/>
          <w:sz w:val="20"/>
          <w:szCs w:val="20"/>
        </w:rPr>
        <w:br/>
      </w:r>
      <w:r w:rsidRPr="001D0A63">
        <w:rPr>
          <w:rFonts w:ascii="Arial" w:hAnsi="Arial" w:cs="Arial"/>
          <w:sz w:val="20"/>
          <w:szCs w:val="20"/>
        </w:rPr>
        <w:t>są limitami na jedno i wszystkie zdarzenia w okresie ubezpieczenia (rozliczeniowym).</w:t>
      </w:r>
    </w:p>
    <w:p w14:paraId="50A90F1E" w14:textId="67C9065A" w:rsidR="00A5478D" w:rsidRPr="00A5478D" w:rsidRDefault="00A5478D" w:rsidP="00A5478D">
      <w:pPr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Odpowiedź:</w:t>
      </w:r>
      <w:r w:rsidRPr="00A5478D">
        <w:rPr>
          <w:rFonts w:ascii="Arial" w:hAnsi="Arial" w:cs="Arial"/>
          <w:sz w:val="20"/>
          <w:szCs w:val="20"/>
        </w:rPr>
        <w:t xml:space="preserve"> Zamawiający potwierdza powyższe</w:t>
      </w:r>
      <w:r w:rsidR="009C6B4B">
        <w:rPr>
          <w:rFonts w:ascii="Arial" w:hAnsi="Arial" w:cs="Arial"/>
          <w:sz w:val="20"/>
          <w:szCs w:val="20"/>
        </w:rPr>
        <w:t>.</w:t>
      </w:r>
    </w:p>
    <w:p w14:paraId="12F80A1F" w14:textId="77777777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7F20BD8A" w14:textId="77777777" w:rsidR="00E82E2B" w:rsidRPr="001D0A63" w:rsidRDefault="00E82E2B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18A85B5" w14:textId="7A6683F8" w:rsidR="0077227A" w:rsidRDefault="00030681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W odniesienie do zapisu (we wszystkich rodzajach ubezpieczeń):</w:t>
      </w:r>
      <w:r w:rsidRPr="001D0A63">
        <w:rPr>
          <w:rFonts w:ascii="Arial" w:hAnsi="Arial" w:cs="Arial"/>
          <w:sz w:val="20"/>
          <w:szCs w:val="20"/>
        </w:rPr>
        <w:br/>
        <w:t>„</w:t>
      </w:r>
      <w:r w:rsidR="00FD113E" w:rsidRPr="001D0A63">
        <w:rPr>
          <w:rFonts w:ascii="Arial" w:hAnsi="Arial" w:cs="Arial"/>
          <w:sz w:val="20"/>
          <w:szCs w:val="20"/>
        </w:rPr>
        <w:t>W przypadku konsumpcji sumy ubezpieczenia ubezpieczyciel jest zobowiązany do natychmiastowego, automatycznego odtworzenia sumy ubezpieczenia do stanu pierwotnego, informując o tym Ubezpieczającego wraz z obowiązkowym podaniem kosztu doubezpieczenia.</w:t>
      </w:r>
      <w:r w:rsidRPr="001D0A63">
        <w:rPr>
          <w:rFonts w:ascii="Arial" w:hAnsi="Arial" w:cs="Arial"/>
          <w:sz w:val="20"/>
          <w:szCs w:val="20"/>
        </w:rPr>
        <w:t>”</w:t>
      </w:r>
      <w:r w:rsidR="00FD113E" w:rsidRPr="001D0A63">
        <w:rPr>
          <w:rFonts w:ascii="Arial" w:hAnsi="Arial" w:cs="Arial"/>
          <w:sz w:val="20"/>
          <w:szCs w:val="20"/>
        </w:rPr>
        <w:t xml:space="preserve"> </w:t>
      </w:r>
      <w:r w:rsidRPr="001D0A63">
        <w:rPr>
          <w:rFonts w:ascii="Arial" w:hAnsi="Arial" w:cs="Arial"/>
          <w:sz w:val="20"/>
          <w:szCs w:val="20"/>
        </w:rPr>
        <w:br/>
        <w:t>Prosimy o potwierdzenie, że powyższe postanowienie dotyczy wyłącznie sum ubezpieczenia mienia zgłoszonego do ubezpieczenia w systemie sum stałych.</w:t>
      </w:r>
    </w:p>
    <w:p w14:paraId="49E1C0FF" w14:textId="4895C801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</w:t>
      </w:r>
      <w:r w:rsidRPr="00A5478D">
        <w:rPr>
          <w:rFonts w:ascii="Arial" w:hAnsi="Arial" w:cs="Arial"/>
          <w:sz w:val="20"/>
          <w:szCs w:val="20"/>
        </w:rPr>
        <w:t>: Zamawiający nie potwierdza powyższego.</w:t>
      </w:r>
    </w:p>
    <w:p w14:paraId="1A384CD8" w14:textId="77777777" w:rsidR="0077227A" w:rsidRPr="001D0A63" w:rsidRDefault="0077227A" w:rsidP="003B6F62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2AEE9A14" w14:textId="5C774045" w:rsidR="003A5B51" w:rsidRPr="00FD4B3A" w:rsidRDefault="0077227A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Prosimy o informację o prowadzonych i planowanych inwestycjach w ciągu trwania przedmiotowego zamówienia, które byłyby objęte ochroną ubezpieczeniową zgodnie z programem określonym w SIWZ, z podaniem rodzaju inwestycji, jej lokalizacji, szacowanej wartości inwestycji oraz terminu rozpoczęcia i ukończenia jej realizacji.</w:t>
      </w:r>
    </w:p>
    <w:p w14:paraId="65E96CA2" w14:textId="0D9FFB17" w:rsidR="0073245A" w:rsidRPr="00FD4B3A" w:rsidRDefault="0073245A" w:rsidP="0073245A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b/>
          <w:bCs/>
          <w:sz w:val="20"/>
          <w:szCs w:val="20"/>
        </w:rPr>
        <w:t>Odpowiedź</w:t>
      </w:r>
      <w:r w:rsidRPr="00FD4B3A">
        <w:rPr>
          <w:rFonts w:ascii="Arial" w:hAnsi="Arial" w:cs="Arial"/>
          <w:sz w:val="20"/>
          <w:szCs w:val="20"/>
        </w:rPr>
        <w:t>:</w:t>
      </w:r>
      <w:r w:rsidR="00FD4B3A" w:rsidRPr="00FD4B3A">
        <w:rPr>
          <w:rFonts w:ascii="Arial" w:hAnsi="Arial" w:cs="Arial"/>
          <w:sz w:val="20"/>
          <w:szCs w:val="20"/>
        </w:rPr>
        <w:t xml:space="preserve"> Zamawiający informuję, że ma w planach inwestycję o większej wartości. Na tą chwilę inwestycja pn. "Przebudowa drogi gminnej Nr 102273E i drogi gminnej Nr 102276E (działka drogowa 118) w miejscowości Chruścinek" - wartość 1 198 000,00 zł- inwestycja będzie zakończona w roku 2021.</w:t>
      </w:r>
    </w:p>
    <w:p w14:paraId="560A4EF0" w14:textId="77777777" w:rsidR="0077227A" w:rsidRPr="001D0A63" w:rsidRDefault="0077227A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1BCCFDBA" w14:textId="296589AA" w:rsidR="003F4869" w:rsidRDefault="003F4869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Prosimy o potwierdzenie, że kradzież zwykła objęta jest ochroną pod warunkiem, że ubezpieczający lub ubezpieczony powiadomi o tym fakcie policję niezwłocznie, nie później niż 3 dni po dniu stwierdzenia wystąpienia takiej szkody.</w:t>
      </w:r>
    </w:p>
    <w:p w14:paraId="7116B374" w14:textId="05495B47" w:rsidR="003F4869" w:rsidRPr="001D0A63" w:rsidRDefault="00A5478D" w:rsidP="00A5478D">
      <w:pPr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Odpowiedź:</w:t>
      </w:r>
      <w:r w:rsidRPr="00A5478D">
        <w:rPr>
          <w:rFonts w:ascii="Arial" w:hAnsi="Arial" w:cs="Arial"/>
          <w:sz w:val="20"/>
          <w:szCs w:val="20"/>
        </w:rPr>
        <w:t xml:space="preserve"> Zamawiający nie potwierdza powyższego.</w:t>
      </w:r>
    </w:p>
    <w:p w14:paraId="1E99C929" w14:textId="1C4921FE" w:rsidR="003A5B51" w:rsidRDefault="003A5B51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potwierdzenie, </w:t>
      </w:r>
      <w:r w:rsidR="003F4869" w:rsidRPr="001D0A63">
        <w:rPr>
          <w:rFonts w:ascii="Arial" w:hAnsi="Arial" w:cs="Arial"/>
          <w:sz w:val="20"/>
          <w:szCs w:val="20"/>
        </w:rPr>
        <w:t>ż</w:t>
      </w:r>
      <w:r w:rsidRPr="001D0A63">
        <w:rPr>
          <w:rFonts w:ascii="Arial" w:hAnsi="Arial" w:cs="Arial"/>
          <w:sz w:val="20"/>
          <w:szCs w:val="20"/>
        </w:rPr>
        <w:t xml:space="preserve">e ryzyko kradzieży zwykłej nie dotyczy wartości pieniężnych. </w:t>
      </w:r>
    </w:p>
    <w:p w14:paraId="3CA9CD90" w14:textId="4CC0AADA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Odpowiedź:</w:t>
      </w:r>
      <w:r w:rsidRPr="00A5478D">
        <w:rPr>
          <w:rFonts w:ascii="Arial" w:hAnsi="Arial" w:cs="Arial"/>
          <w:sz w:val="20"/>
          <w:szCs w:val="20"/>
        </w:rPr>
        <w:t xml:space="preserve"> Zamawiający potwierdza powyższe.</w:t>
      </w:r>
    </w:p>
    <w:p w14:paraId="6B5C25DA" w14:textId="77777777" w:rsidR="00E82E2B" w:rsidRPr="001D0A63" w:rsidRDefault="00E82E2B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FDC0582" w14:textId="142849EB" w:rsidR="00E82E2B" w:rsidRDefault="00E82E2B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W odniesieniu do zbiorów bibliotecznych prosimy o potwierdzenie że wśród nich nie znajdują się starodruki i tzw. „białe kruki”</w:t>
      </w:r>
    </w:p>
    <w:p w14:paraId="68A86FC5" w14:textId="6F6C4E19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</w:t>
      </w:r>
      <w:r w:rsidRPr="00A5478D">
        <w:rPr>
          <w:rFonts w:ascii="Arial" w:hAnsi="Arial" w:cs="Arial"/>
          <w:sz w:val="20"/>
          <w:szCs w:val="20"/>
        </w:rPr>
        <w:t>: Zamawiający potwierdza powyższe.</w:t>
      </w:r>
    </w:p>
    <w:p w14:paraId="053662D4" w14:textId="77777777" w:rsidR="002B382D" w:rsidRPr="001D0A63" w:rsidRDefault="002B382D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F95B1D4" w14:textId="0C88CCEA" w:rsidR="002B382D" w:rsidRDefault="002B382D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wyłączenie z zakresu ubezpieczenia szkód wyrządzonych przez dzikie zwierzęta bądź wprowadzenie limitu w wysokości </w:t>
      </w:r>
      <w:r w:rsidR="00DA491B" w:rsidRPr="001D0A63">
        <w:rPr>
          <w:rFonts w:ascii="Arial" w:hAnsi="Arial" w:cs="Arial"/>
          <w:sz w:val="20"/>
          <w:szCs w:val="20"/>
        </w:rPr>
        <w:t>2</w:t>
      </w:r>
      <w:r w:rsidRPr="001D0A63">
        <w:rPr>
          <w:rFonts w:ascii="Arial" w:hAnsi="Arial" w:cs="Arial"/>
          <w:sz w:val="20"/>
          <w:szCs w:val="20"/>
        </w:rPr>
        <w:t>0 000 zł lub innego odpowiedniego dla Zamawiającego.</w:t>
      </w:r>
    </w:p>
    <w:p w14:paraId="7729D744" w14:textId="0A57E96F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Odpowiedź:</w:t>
      </w:r>
      <w:r w:rsidRPr="00A5478D">
        <w:rPr>
          <w:rFonts w:ascii="Arial" w:hAnsi="Arial" w:cs="Arial"/>
          <w:sz w:val="20"/>
          <w:szCs w:val="20"/>
        </w:rPr>
        <w:t xml:space="preserve"> Zamawiający nie wyraża zgody na powyższą zmianę.</w:t>
      </w:r>
    </w:p>
    <w:p w14:paraId="03B199A0" w14:textId="77777777" w:rsidR="00E26B4F" w:rsidRPr="001D0A63" w:rsidRDefault="00E26B4F" w:rsidP="003B6F62">
      <w:pPr>
        <w:pStyle w:val="Akapitzlist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656D8B9" w14:textId="0775AD04" w:rsidR="002B382D" w:rsidRDefault="002B382D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Ubezpieczenie sprzętu elektronicznego od wszystkich </w:t>
      </w:r>
      <w:proofErr w:type="spellStart"/>
      <w:r w:rsidRPr="001D0A63">
        <w:rPr>
          <w:rFonts w:ascii="Arial" w:hAnsi="Arial" w:cs="Arial"/>
          <w:sz w:val="20"/>
          <w:szCs w:val="20"/>
        </w:rPr>
        <w:t>ryzyk</w:t>
      </w:r>
      <w:proofErr w:type="spellEnd"/>
      <w:r w:rsidRPr="001D0A63">
        <w:rPr>
          <w:rFonts w:ascii="Arial" w:hAnsi="Arial" w:cs="Arial"/>
          <w:sz w:val="20"/>
          <w:szCs w:val="20"/>
        </w:rPr>
        <w:t xml:space="preserve"> – prosimy o potwierdzenie, że ochronie podlegają szkody polegające na utracie przedmiotu ubezpieczenia, jego uszkodzeniu lub zniszczeniu wskutek </w:t>
      </w:r>
      <w:r w:rsidRPr="001D0A63">
        <w:rPr>
          <w:rFonts w:ascii="Arial" w:hAnsi="Arial" w:cs="Arial"/>
          <w:b/>
          <w:bCs/>
          <w:sz w:val="20"/>
          <w:szCs w:val="20"/>
        </w:rPr>
        <w:t xml:space="preserve">nagłej, </w:t>
      </w:r>
      <w:r w:rsidRPr="001D0A63">
        <w:rPr>
          <w:rFonts w:ascii="Arial" w:hAnsi="Arial" w:cs="Arial"/>
          <w:sz w:val="20"/>
          <w:szCs w:val="20"/>
        </w:rPr>
        <w:t>nieprzewidzianej i niezależnej od ubezpieczonego przyczyny oraz o stosowną zmianę zapisów SIWZ określających zakres ubezpieczenia.</w:t>
      </w:r>
    </w:p>
    <w:p w14:paraId="487B331E" w14:textId="26058F07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</w:t>
      </w:r>
      <w:r w:rsidRPr="00A5478D">
        <w:rPr>
          <w:rFonts w:ascii="Arial" w:hAnsi="Arial" w:cs="Arial"/>
          <w:sz w:val="20"/>
          <w:szCs w:val="20"/>
        </w:rPr>
        <w:t>: Zamawiający potwierdza powyższe</w:t>
      </w:r>
      <w:r w:rsidR="009C6B4B">
        <w:rPr>
          <w:rFonts w:ascii="Arial" w:hAnsi="Arial" w:cs="Arial"/>
          <w:sz w:val="20"/>
          <w:szCs w:val="20"/>
        </w:rPr>
        <w:t>.</w:t>
      </w:r>
    </w:p>
    <w:p w14:paraId="2B439A09" w14:textId="77777777" w:rsidR="00C02B6A" w:rsidRPr="001D0A63" w:rsidRDefault="00C02B6A" w:rsidP="003B6F62">
      <w:pPr>
        <w:pStyle w:val="Akapitzlist"/>
        <w:rPr>
          <w:rFonts w:ascii="Arial" w:hAnsi="Arial" w:cs="Arial"/>
          <w:sz w:val="20"/>
          <w:szCs w:val="20"/>
        </w:rPr>
      </w:pPr>
    </w:p>
    <w:p w14:paraId="73535CC2" w14:textId="760271B6" w:rsidR="00B7459B" w:rsidRDefault="00C02B6A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lastRenderedPageBreak/>
        <w:t>Szkody powstałe w skutek błędnego działania człowieka tj. nieostrożność, zaniedbanie, niewłaściwe użytkowanie, braku kwalifikacji, błędu operatora oraz błędów konstrukcyjnych, wadliwych materiałów, wad produkcyjnych, indukcji dla sprzętu elektronicznego ubezpieczonego od ognia i innych zdarzeń – prosimy o wprowadzenie limitu odpowiedzialności w wysokości 50 000 zł na jedno i wszystkie zdarzenia w okresie ubezpieczenia bądź innego odpowiadającego Zamawiającemu</w:t>
      </w:r>
      <w:r w:rsidR="00A5478D">
        <w:rPr>
          <w:rFonts w:ascii="Arial" w:hAnsi="Arial" w:cs="Arial"/>
          <w:sz w:val="20"/>
          <w:szCs w:val="20"/>
        </w:rPr>
        <w:t>.</w:t>
      </w:r>
    </w:p>
    <w:p w14:paraId="56D13DBD" w14:textId="6E1241E2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</w:t>
      </w:r>
      <w:r w:rsidRPr="00A5478D">
        <w:rPr>
          <w:rFonts w:ascii="Arial" w:hAnsi="Arial" w:cs="Arial"/>
          <w:sz w:val="20"/>
          <w:szCs w:val="20"/>
        </w:rPr>
        <w:t>: Zamawiający nie wyraża zgody na powyższą zmianę.</w:t>
      </w:r>
    </w:p>
    <w:p w14:paraId="601A6341" w14:textId="77777777" w:rsidR="00B7459B" w:rsidRPr="001D0A63" w:rsidRDefault="00B7459B" w:rsidP="003B6F62">
      <w:pPr>
        <w:pStyle w:val="Akapitzlist"/>
        <w:rPr>
          <w:rFonts w:ascii="Arial" w:hAnsi="Arial" w:cs="Arial"/>
          <w:sz w:val="20"/>
          <w:szCs w:val="20"/>
        </w:rPr>
      </w:pPr>
    </w:p>
    <w:p w14:paraId="05EDC61B" w14:textId="55EE4071" w:rsidR="007E1DCB" w:rsidRDefault="00B7459B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Prosimy o potwierdzenie że limity na pierwsze ryzyko nie będą odtwarzane w ramach jednego  roku polisowego</w:t>
      </w:r>
    </w:p>
    <w:p w14:paraId="302B1FF8" w14:textId="46BB80CA" w:rsidR="00A5478D" w:rsidRPr="001D0A63" w:rsidRDefault="00A5478D" w:rsidP="00A5478D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Odpowiedź:</w:t>
      </w:r>
      <w:r w:rsidRPr="00A5478D">
        <w:rPr>
          <w:rFonts w:ascii="Arial" w:hAnsi="Arial" w:cs="Arial"/>
          <w:sz w:val="20"/>
          <w:szCs w:val="20"/>
        </w:rPr>
        <w:t xml:space="preserve"> Zamawiający nie potwierdza powyższego.</w:t>
      </w:r>
    </w:p>
    <w:p w14:paraId="67EB0585" w14:textId="77777777" w:rsidR="00001854" w:rsidRPr="00225BD3" w:rsidRDefault="00001854" w:rsidP="0000185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1C83379" w14:textId="4E04AF13" w:rsidR="007E1DCB" w:rsidRPr="00225BD3" w:rsidRDefault="0097046D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>Prosimy o uzupełnienie danych budynków</w:t>
      </w:r>
      <w:r w:rsidR="00001854" w:rsidRPr="00225B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854" w:rsidRPr="00225BD3">
        <w:rPr>
          <w:rFonts w:ascii="Arial" w:hAnsi="Arial" w:cs="Arial"/>
          <w:sz w:val="20"/>
          <w:szCs w:val="20"/>
        </w:rPr>
        <w:t>Urzęd</w:t>
      </w:r>
      <w:proofErr w:type="spellEnd"/>
      <w:r w:rsidR="00001854" w:rsidRPr="00225BD3">
        <w:rPr>
          <w:rFonts w:ascii="Arial" w:hAnsi="Arial" w:cs="Arial"/>
          <w:sz w:val="20"/>
          <w:szCs w:val="20"/>
        </w:rPr>
        <w:t xml:space="preserve"> Gminy Łanięta</w:t>
      </w:r>
      <w:r w:rsidR="007E1DCB" w:rsidRPr="00225BD3">
        <w:rPr>
          <w:rFonts w:ascii="Arial" w:hAnsi="Arial" w:cs="Arial"/>
          <w:sz w:val="20"/>
          <w:szCs w:val="20"/>
        </w:rPr>
        <w:t>:</w:t>
      </w:r>
    </w:p>
    <w:p w14:paraId="3E3FABF6" w14:textId="523C1832" w:rsidR="00001854" w:rsidRPr="00225BD3" w:rsidRDefault="00001854" w:rsidP="00001854">
      <w:pPr>
        <w:spacing w:after="0"/>
        <w:ind w:left="567" w:hanging="141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>• pozycja 21 – rok budowy</w:t>
      </w:r>
    </w:p>
    <w:p w14:paraId="1F8E5819" w14:textId="24BD3B7A" w:rsidR="007461C9" w:rsidRPr="00225BD3" w:rsidRDefault="007E1DCB" w:rsidP="007E1DCB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>•</w:t>
      </w:r>
      <w:r w:rsidR="0097046D" w:rsidRPr="00225BD3">
        <w:rPr>
          <w:rFonts w:ascii="Arial" w:hAnsi="Arial" w:cs="Arial"/>
          <w:sz w:val="20"/>
          <w:szCs w:val="20"/>
        </w:rPr>
        <w:t xml:space="preserve"> </w:t>
      </w:r>
      <w:r w:rsidRPr="00225BD3">
        <w:rPr>
          <w:rFonts w:ascii="Arial" w:hAnsi="Arial" w:cs="Arial"/>
          <w:sz w:val="20"/>
          <w:szCs w:val="20"/>
        </w:rPr>
        <w:t>pozycja 25 – rok budowy, wartość budynku</w:t>
      </w:r>
      <w:r w:rsidR="00001854" w:rsidRPr="00225BD3">
        <w:rPr>
          <w:rFonts w:ascii="Arial" w:hAnsi="Arial" w:cs="Arial"/>
          <w:sz w:val="20"/>
          <w:szCs w:val="20"/>
        </w:rPr>
        <w:t>;</w:t>
      </w:r>
    </w:p>
    <w:p w14:paraId="4E55FEC0" w14:textId="7D71795A" w:rsidR="007E1DCB" w:rsidRPr="00225BD3" w:rsidRDefault="007E1DCB" w:rsidP="007E1DCB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>• pozycje 26-28 – rok budowy, konstrukcja</w:t>
      </w:r>
      <w:r w:rsidR="00001854" w:rsidRPr="00225BD3">
        <w:rPr>
          <w:rFonts w:ascii="Arial" w:hAnsi="Arial" w:cs="Arial"/>
          <w:sz w:val="20"/>
          <w:szCs w:val="20"/>
        </w:rPr>
        <w:t>;</w:t>
      </w:r>
    </w:p>
    <w:p w14:paraId="054960AB" w14:textId="20572DC6" w:rsidR="00225BD3" w:rsidRPr="00225BD3" w:rsidRDefault="00225BD3" w:rsidP="007E1DCB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b/>
          <w:bCs/>
          <w:sz w:val="20"/>
          <w:szCs w:val="20"/>
        </w:rPr>
        <w:t>Odpowiedź:</w:t>
      </w:r>
      <w:r w:rsidRPr="00225BD3">
        <w:rPr>
          <w:rFonts w:ascii="Arial" w:hAnsi="Arial" w:cs="Arial"/>
          <w:sz w:val="20"/>
          <w:szCs w:val="20"/>
        </w:rPr>
        <w:t xml:space="preserve"> Wszystkie dane dotyczące ubezpieczonych budynków i budowli znajduję się w załączniku nr 1 do programu ubezpieczenia. </w:t>
      </w:r>
    </w:p>
    <w:p w14:paraId="174382FD" w14:textId="6F1A0C96" w:rsidR="007E1DCB" w:rsidRPr="001D0A63" w:rsidRDefault="007E1DCB" w:rsidP="007E1DCB">
      <w:pPr>
        <w:spacing w:after="0"/>
        <w:ind w:left="567" w:hanging="141"/>
        <w:rPr>
          <w:rFonts w:ascii="Arial" w:hAnsi="Arial" w:cs="Arial"/>
          <w:sz w:val="20"/>
          <w:szCs w:val="20"/>
        </w:rPr>
      </w:pPr>
    </w:p>
    <w:p w14:paraId="326BC742" w14:textId="79B74FEB" w:rsidR="00BC306D" w:rsidRPr="001D0A63" w:rsidRDefault="00BC306D" w:rsidP="0073245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Dla terenów zielonych p</w:t>
      </w:r>
      <w:r w:rsidR="00B7459B" w:rsidRPr="001D0A63">
        <w:rPr>
          <w:rFonts w:ascii="Arial" w:hAnsi="Arial" w:cs="Arial"/>
          <w:sz w:val="20"/>
          <w:szCs w:val="20"/>
        </w:rPr>
        <w:t>rosimy o</w:t>
      </w:r>
      <w:r w:rsidRPr="001D0A63">
        <w:rPr>
          <w:rFonts w:ascii="Arial" w:hAnsi="Arial" w:cs="Arial"/>
          <w:sz w:val="20"/>
          <w:szCs w:val="20"/>
        </w:rPr>
        <w:t>:</w:t>
      </w:r>
      <w:r w:rsidR="00B7459B" w:rsidRPr="001D0A63">
        <w:rPr>
          <w:rFonts w:ascii="Arial" w:hAnsi="Arial" w:cs="Arial"/>
          <w:sz w:val="20"/>
          <w:szCs w:val="20"/>
        </w:rPr>
        <w:t xml:space="preserve"> </w:t>
      </w:r>
    </w:p>
    <w:p w14:paraId="165D7071" w14:textId="2B4A9D86" w:rsidR="00BC306D" w:rsidRPr="001D0A63" w:rsidRDefault="00B7459B" w:rsidP="00051322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wprowadzenie odrębnego limitu odpowiedzialności na pierwsze ryzyko w wysokości maksymalnie 50 000 zł</w:t>
      </w:r>
      <w:r w:rsidR="00BC306D" w:rsidRPr="001D0A63">
        <w:rPr>
          <w:rFonts w:ascii="Arial" w:hAnsi="Arial" w:cs="Arial"/>
          <w:sz w:val="20"/>
          <w:szCs w:val="20"/>
        </w:rPr>
        <w:t xml:space="preserve"> oraz </w:t>
      </w:r>
    </w:p>
    <w:p w14:paraId="6ECADD84" w14:textId="37592DCC" w:rsidR="00514F97" w:rsidRDefault="00BC306D" w:rsidP="00051322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potwierdzenie, że zakres ochrony ubezpieczeniowej obejmuje szkody wskutek: pożaru, uderzenia pioruna, wybuchu, upadku statku powietrznego, deszczu nawalnego, gradu, huraganu, śniegu, lawiny, osuwania i zapadania się ziemi, trzęsienia ziemi, przepięcia spowodowanego wyładowaniem atmosferycznym, huku ponaddźwiękowego, sadzy, dymu, uderzenia pojazdu lądowego, upadku przedmiotów na ubezpieczone mienie, zalania, powodzi, kradzieży z włamaniem oraz rabunku.</w:t>
      </w:r>
    </w:p>
    <w:p w14:paraId="733EBCDA" w14:textId="3E4CBB56" w:rsidR="00A5478D" w:rsidRPr="001D0A63" w:rsidRDefault="00A5478D" w:rsidP="00A5478D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A5478D">
        <w:rPr>
          <w:rFonts w:ascii="Arial" w:hAnsi="Arial" w:cs="Arial"/>
          <w:b/>
          <w:bCs/>
          <w:sz w:val="20"/>
          <w:szCs w:val="20"/>
        </w:rPr>
        <w:t>Odpowiedź:</w:t>
      </w:r>
      <w:r w:rsidRPr="00A5478D">
        <w:rPr>
          <w:rFonts w:ascii="Arial" w:hAnsi="Arial" w:cs="Arial"/>
          <w:sz w:val="20"/>
          <w:szCs w:val="20"/>
        </w:rPr>
        <w:t xml:space="preserve"> Zamawiający nie potwierdza powyższego i nie wyraża zgody na zmianę limitu.</w:t>
      </w:r>
    </w:p>
    <w:p w14:paraId="4A76419D" w14:textId="77777777" w:rsidR="00CB324F" w:rsidRPr="003470DC" w:rsidRDefault="00CB324F" w:rsidP="003B6F62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14:paraId="4CBBF428" w14:textId="7DA6E8F1" w:rsidR="007D03E4" w:rsidRPr="003470DC" w:rsidRDefault="00514F97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470DC">
        <w:rPr>
          <w:rFonts w:ascii="Arial" w:hAnsi="Arial" w:cs="Arial"/>
          <w:sz w:val="20"/>
          <w:szCs w:val="20"/>
        </w:rPr>
        <w:t>Przedmiotem ubezpieczenia są stacje transformatorowe wraz z przyłączami – prosimy o dodanie zapisu „o ile znajdują się one poza ubezpieczoną lokalizacją, a ich odległość od ubezpieczone</w:t>
      </w:r>
      <w:r w:rsidR="001773F2" w:rsidRPr="003470DC">
        <w:rPr>
          <w:rFonts w:ascii="Arial" w:hAnsi="Arial" w:cs="Arial"/>
          <w:sz w:val="20"/>
          <w:szCs w:val="20"/>
        </w:rPr>
        <w:t>j lokalizacji nie przekracza 75</w:t>
      </w:r>
      <w:r w:rsidRPr="003470DC">
        <w:rPr>
          <w:rFonts w:ascii="Arial" w:hAnsi="Arial" w:cs="Arial"/>
          <w:sz w:val="20"/>
          <w:szCs w:val="20"/>
        </w:rPr>
        <w:t>0 m;</w:t>
      </w:r>
    </w:p>
    <w:p w14:paraId="07437245" w14:textId="5FC65BA8" w:rsidR="003470DC" w:rsidRPr="003470DC" w:rsidRDefault="003470DC" w:rsidP="003470DC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3470DC">
        <w:rPr>
          <w:rFonts w:ascii="Arial" w:hAnsi="Arial" w:cs="Arial"/>
          <w:b/>
          <w:bCs/>
          <w:sz w:val="20"/>
          <w:szCs w:val="20"/>
        </w:rPr>
        <w:t>Odpowiedź:</w:t>
      </w:r>
      <w:r w:rsidRPr="003470DC">
        <w:rPr>
          <w:rFonts w:ascii="Arial" w:hAnsi="Arial" w:cs="Arial"/>
          <w:sz w:val="20"/>
          <w:szCs w:val="20"/>
        </w:rPr>
        <w:t xml:space="preserve"> Zgodnie z zapisami w programie ubezpieczenia odległość ta wynosi maksymalnie 750m od ubezpieczonych lokalizacji.</w:t>
      </w:r>
    </w:p>
    <w:p w14:paraId="4EB6B7C8" w14:textId="77777777" w:rsidR="007D03E4" w:rsidRPr="001D0A63" w:rsidRDefault="007D03E4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1EB583D" w14:textId="655B3B39" w:rsidR="00DA2C67" w:rsidRDefault="007D03E4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Prosimy o potwierdzenie, że koszty zabezpieczenia ubezpieczonego mienia przed bezpośrednim zagrożeniem ze strony zdarzenia losowego objętego ubezpieczeniem, koszty akcji ratowniczej, byłyby ubezpieczone w granicach SU , czy ponad SU, a jeżeli ponad SU to z jakim limitem</w:t>
      </w:r>
    </w:p>
    <w:p w14:paraId="13768D75" w14:textId="20BBAA23" w:rsidR="00426C1E" w:rsidRPr="00426C1E" w:rsidRDefault="00426C1E" w:rsidP="00426C1E">
      <w:pPr>
        <w:ind w:left="426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t>Odpowiedź</w:t>
      </w:r>
      <w:r w:rsidRPr="00426C1E">
        <w:rPr>
          <w:rFonts w:ascii="Arial" w:hAnsi="Arial" w:cs="Arial"/>
          <w:sz w:val="20"/>
          <w:szCs w:val="20"/>
        </w:rPr>
        <w:t>: zgodnie z zapisami SWZ – ponad sumę ubezpieczenia</w:t>
      </w:r>
      <w:r w:rsidR="009C6B4B">
        <w:rPr>
          <w:rFonts w:ascii="Arial" w:hAnsi="Arial" w:cs="Arial"/>
          <w:sz w:val="20"/>
          <w:szCs w:val="20"/>
        </w:rPr>
        <w:t>.</w:t>
      </w:r>
    </w:p>
    <w:p w14:paraId="04376182" w14:textId="77777777" w:rsidR="00B10693" w:rsidRPr="00426C1E" w:rsidRDefault="00B10693" w:rsidP="00426C1E">
      <w:pPr>
        <w:spacing w:after="0"/>
        <w:rPr>
          <w:rFonts w:ascii="Arial" w:hAnsi="Arial" w:cs="Arial"/>
          <w:sz w:val="20"/>
          <w:szCs w:val="20"/>
        </w:rPr>
      </w:pPr>
    </w:p>
    <w:p w14:paraId="751E1C9C" w14:textId="5E7C022D" w:rsidR="00B10693" w:rsidRPr="003470DC" w:rsidRDefault="00B10693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470DC">
        <w:rPr>
          <w:rFonts w:ascii="Arial" w:hAnsi="Arial" w:cs="Arial"/>
          <w:sz w:val="20"/>
          <w:szCs w:val="20"/>
        </w:rPr>
        <w:t xml:space="preserve">Drogi, chodniki, infrastruktura drogowa, parkingi (w tym oznakowanie) – prosimy o zmniejszenie limitu do </w:t>
      </w:r>
      <w:r w:rsidR="003367F2" w:rsidRPr="003470DC">
        <w:rPr>
          <w:rFonts w:ascii="Arial" w:hAnsi="Arial" w:cs="Arial"/>
          <w:sz w:val="20"/>
          <w:szCs w:val="20"/>
        </w:rPr>
        <w:t>1 000 000zł.</w:t>
      </w:r>
    </w:p>
    <w:p w14:paraId="566C4E4A" w14:textId="5BA4CC7E" w:rsidR="00426C1E" w:rsidRPr="003470DC" w:rsidRDefault="00426C1E" w:rsidP="00426C1E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3470DC">
        <w:rPr>
          <w:rFonts w:ascii="Arial" w:hAnsi="Arial" w:cs="Arial"/>
          <w:b/>
          <w:bCs/>
          <w:sz w:val="20"/>
          <w:szCs w:val="20"/>
        </w:rPr>
        <w:t>Odpowiedź</w:t>
      </w:r>
      <w:r w:rsidRPr="003470DC">
        <w:rPr>
          <w:rFonts w:ascii="Arial" w:hAnsi="Arial" w:cs="Arial"/>
          <w:sz w:val="20"/>
          <w:szCs w:val="20"/>
        </w:rPr>
        <w:t>: Zamawiający wyraża zgodę na powyższą zmianę.</w:t>
      </w:r>
    </w:p>
    <w:p w14:paraId="672B7821" w14:textId="77777777" w:rsidR="003367F2" w:rsidRPr="00225BD3" w:rsidRDefault="003367F2" w:rsidP="003367F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15C0EF8" w14:textId="4B83B615" w:rsidR="003367F2" w:rsidRPr="00225BD3" w:rsidRDefault="003367F2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>Sieci wodociągowe i kanalizacyjne, sanitarne – prosimy o zmniejszenie limitu do 500 000zł.</w:t>
      </w:r>
    </w:p>
    <w:p w14:paraId="16ED2377" w14:textId="6F9E8340" w:rsidR="00225BD3" w:rsidRPr="00225BD3" w:rsidRDefault="00225BD3" w:rsidP="00225BD3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b/>
          <w:bCs/>
          <w:sz w:val="20"/>
          <w:szCs w:val="20"/>
        </w:rPr>
        <w:t>Odpowiedź:</w:t>
      </w:r>
      <w:r w:rsidRPr="00225BD3">
        <w:rPr>
          <w:rFonts w:ascii="Arial" w:hAnsi="Arial" w:cs="Arial"/>
          <w:sz w:val="20"/>
          <w:szCs w:val="20"/>
        </w:rPr>
        <w:t xml:space="preserve"> Zamawiający nie wyraża zgody na powyższą zmianę.</w:t>
      </w:r>
    </w:p>
    <w:p w14:paraId="238FCF58" w14:textId="77777777" w:rsidR="003367F2" w:rsidRPr="00426C1E" w:rsidRDefault="003367F2" w:rsidP="003367F2">
      <w:pPr>
        <w:pStyle w:val="Akapitzlist"/>
        <w:spacing w:after="0"/>
        <w:ind w:left="426"/>
        <w:rPr>
          <w:rFonts w:ascii="Arial" w:hAnsi="Arial" w:cs="Arial"/>
          <w:color w:val="FF0000"/>
          <w:sz w:val="20"/>
          <w:szCs w:val="20"/>
        </w:rPr>
      </w:pPr>
    </w:p>
    <w:p w14:paraId="44E12F43" w14:textId="407552E4" w:rsidR="0073245A" w:rsidRPr="00225BD3" w:rsidRDefault="003367F2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>Prosimy o potwierdzenie że limit dla przepięcia obowiązuje także w szkodach na sprzęcie elektronicznym</w:t>
      </w:r>
      <w:r w:rsidR="003470DC" w:rsidRPr="00225BD3">
        <w:rPr>
          <w:rFonts w:ascii="Arial" w:hAnsi="Arial" w:cs="Arial"/>
          <w:sz w:val="20"/>
          <w:szCs w:val="20"/>
        </w:rPr>
        <w:t>.</w:t>
      </w:r>
    </w:p>
    <w:p w14:paraId="6FF9BFE8" w14:textId="517F5731" w:rsidR="0073245A" w:rsidRPr="00225BD3" w:rsidRDefault="0073245A" w:rsidP="0073245A">
      <w:pPr>
        <w:spacing w:after="0"/>
        <w:ind w:left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b/>
          <w:bCs/>
          <w:sz w:val="20"/>
          <w:szCs w:val="20"/>
        </w:rPr>
        <w:t>Odpowiedź</w:t>
      </w:r>
      <w:r w:rsidRPr="00225BD3">
        <w:rPr>
          <w:rFonts w:ascii="Arial" w:hAnsi="Arial" w:cs="Arial"/>
          <w:sz w:val="20"/>
          <w:szCs w:val="20"/>
        </w:rPr>
        <w:t>: Zamawiający potwierdza powyższe.</w:t>
      </w:r>
    </w:p>
    <w:p w14:paraId="0AA01483" w14:textId="77777777" w:rsidR="00076E56" w:rsidRPr="00225BD3" w:rsidRDefault="00076E56" w:rsidP="00076E56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2479C0DF" w14:textId="2F1E102F" w:rsidR="00076E56" w:rsidRPr="00225BD3" w:rsidRDefault="00076E56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lastRenderedPageBreak/>
        <w:t>zalanie wodą pochodzącą z opadów atmosferycznych w postaci deszczu nawalnego, wskutek topnienia śniegu, gradu lub lodu, niezabezpieczonych otworów dachowych lub innych elementów budynków – Prosimy o wprowadzenie limitu dla tych szkód w wysokości 50 000zł bądź innego odpowiadającego zamawiającemu.</w:t>
      </w:r>
    </w:p>
    <w:p w14:paraId="3242898E" w14:textId="46B79102" w:rsidR="004B04E1" w:rsidRPr="00225BD3" w:rsidRDefault="00225BD3" w:rsidP="00225BD3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b/>
          <w:bCs/>
          <w:sz w:val="20"/>
          <w:szCs w:val="20"/>
        </w:rPr>
        <w:t>Odpowiedź:</w:t>
      </w:r>
      <w:r w:rsidRPr="00225BD3">
        <w:rPr>
          <w:rFonts w:ascii="Arial" w:hAnsi="Arial" w:cs="Arial"/>
          <w:sz w:val="20"/>
          <w:szCs w:val="20"/>
        </w:rPr>
        <w:t xml:space="preserve"> Zamawiający nie wyraża zgody.</w:t>
      </w:r>
    </w:p>
    <w:p w14:paraId="3DA3DF4F" w14:textId="77777777" w:rsidR="004B04E1" w:rsidRPr="00225BD3" w:rsidRDefault="004B04E1" w:rsidP="004B04E1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6AB25844" w14:textId="77777777" w:rsidR="004B04E1" w:rsidRPr="00225BD3" w:rsidRDefault="004B04E1" w:rsidP="0073245A">
      <w:pPr>
        <w:pStyle w:val="Akapitzlist"/>
        <w:numPr>
          <w:ilvl w:val="0"/>
          <w:numId w:val="1"/>
        </w:numPr>
        <w:spacing w:after="0"/>
        <w:ind w:left="426" w:hanging="348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 xml:space="preserve">Klauzula </w:t>
      </w:r>
      <w:proofErr w:type="spellStart"/>
      <w:r w:rsidRPr="00225BD3">
        <w:rPr>
          <w:rFonts w:ascii="Arial" w:hAnsi="Arial" w:cs="Arial"/>
          <w:sz w:val="20"/>
          <w:szCs w:val="20"/>
        </w:rPr>
        <w:t>zalaniowa</w:t>
      </w:r>
      <w:proofErr w:type="spellEnd"/>
      <w:r w:rsidRPr="00225BD3">
        <w:rPr>
          <w:rFonts w:ascii="Arial" w:hAnsi="Arial" w:cs="Arial"/>
          <w:sz w:val="20"/>
          <w:szCs w:val="20"/>
        </w:rPr>
        <w:t xml:space="preserve"> – prosimy o zmianę zapisów na następujące:</w:t>
      </w:r>
    </w:p>
    <w:p w14:paraId="56F11546" w14:textId="37EDFDF4" w:rsidR="004B04E1" w:rsidRPr="00225BD3" w:rsidRDefault="004B04E1" w:rsidP="004B04E1">
      <w:pPr>
        <w:spacing w:after="0"/>
        <w:ind w:left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sz w:val="20"/>
          <w:szCs w:val="20"/>
        </w:rPr>
        <w:t xml:space="preserve">„Ubezpieczyciel ponosi odpowiedzialność za szkody spowodowane </w:t>
      </w:r>
      <w:proofErr w:type="spellStart"/>
      <w:r w:rsidRPr="00225BD3">
        <w:rPr>
          <w:rFonts w:ascii="Arial" w:hAnsi="Arial" w:cs="Arial"/>
          <w:sz w:val="20"/>
          <w:szCs w:val="20"/>
        </w:rPr>
        <w:t>zalaniami</w:t>
      </w:r>
      <w:proofErr w:type="spellEnd"/>
      <w:r w:rsidRPr="00225BD3">
        <w:rPr>
          <w:rFonts w:ascii="Arial" w:hAnsi="Arial" w:cs="Arial"/>
          <w:sz w:val="20"/>
          <w:szCs w:val="20"/>
        </w:rPr>
        <w:t xml:space="preserve"> przez nieszczelny dach, drzwi, nieszczelne złącza zewnętrzne budynków, nieszczelną stolarkę okienną, z wyłączeniem szkód, gdy do szkody doszło w związku z zaniedbaniami polegającymi na braku konserwacji i przeglądów lub niewykonaniu remontów zaleconych w protokole po ww. przeglądzie.</w:t>
      </w:r>
    </w:p>
    <w:p w14:paraId="37FDF473" w14:textId="119FEC77" w:rsidR="00225BD3" w:rsidRPr="00225BD3" w:rsidRDefault="00225BD3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b/>
          <w:bCs/>
          <w:sz w:val="20"/>
          <w:szCs w:val="20"/>
        </w:rPr>
        <w:t>Odpowiedź</w:t>
      </w:r>
      <w:r w:rsidRPr="00225BD3">
        <w:rPr>
          <w:rFonts w:ascii="Arial" w:hAnsi="Arial" w:cs="Arial"/>
          <w:sz w:val="20"/>
          <w:szCs w:val="20"/>
        </w:rPr>
        <w:t>: Zamawiający nie wyraża zgody.</w:t>
      </w:r>
    </w:p>
    <w:p w14:paraId="3F3F5724" w14:textId="77777777" w:rsidR="00225BD3" w:rsidRPr="00FD4B3A" w:rsidRDefault="00225BD3" w:rsidP="003B6F62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14:paraId="421D817B" w14:textId="7CBA9287" w:rsidR="00DA2C67" w:rsidRPr="00FD4B3A" w:rsidRDefault="00DA2C67" w:rsidP="0073245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 xml:space="preserve">W odniesieni do </w:t>
      </w:r>
      <w:proofErr w:type="spellStart"/>
      <w:r w:rsidRPr="00FD4B3A">
        <w:rPr>
          <w:rFonts w:ascii="Arial" w:hAnsi="Arial" w:cs="Arial"/>
          <w:sz w:val="20"/>
          <w:szCs w:val="20"/>
        </w:rPr>
        <w:t>solarów</w:t>
      </w:r>
      <w:proofErr w:type="spellEnd"/>
      <w:r w:rsidRPr="00FD4B3A">
        <w:rPr>
          <w:rFonts w:ascii="Arial" w:hAnsi="Arial" w:cs="Arial"/>
          <w:sz w:val="20"/>
          <w:szCs w:val="20"/>
        </w:rPr>
        <w:t>, instalacji i kolektorów solarnych, instalacji fotowoltaicznych – prosimy o informacje:</w:t>
      </w:r>
    </w:p>
    <w:p w14:paraId="00FD259A" w14:textId="77777777" w:rsidR="00DA2C67" w:rsidRPr="00FD4B3A" w:rsidRDefault="00DA2C67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a)</w:t>
      </w:r>
      <w:r w:rsidRPr="00FD4B3A">
        <w:rPr>
          <w:rFonts w:ascii="Arial" w:hAnsi="Arial" w:cs="Arial"/>
          <w:sz w:val="20"/>
          <w:szCs w:val="20"/>
        </w:rPr>
        <w:tab/>
        <w:t>Jak są zamontowane (na dachach, wolnostojące)?</w:t>
      </w:r>
    </w:p>
    <w:p w14:paraId="0A98373A" w14:textId="77777777" w:rsidR="00DA2C67" w:rsidRPr="00FD4B3A" w:rsidRDefault="00DA2C67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b)</w:t>
      </w:r>
      <w:r w:rsidRPr="00FD4B3A">
        <w:rPr>
          <w:rFonts w:ascii="Arial" w:hAnsi="Arial" w:cs="Arial"/>
          <w:sz w:val="20"/>
          <w:szCs w:val="20"/>
        </w:rPr>
        <w:tab/>
        <w:t>Czy znajdują się tylko na obiektach gminy?</w:t>
      </w:r>
    </w:p>
    <w:p w14:paraId="0C8B5AFB" w14:textId="77777777" w:rsidR="00DA2C67" w:rsidRPr="00FD4B3A" w:rsidRDefault="00DA2C67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c)</w:t>
      </w:r>
      <w:r w:rsidRPr="00FD4B3A">
        <w:rPr>
          <w:rFonts w:ascii="Arial" w:hAnsi="Arial" w:cs="Arial"/>
          <w:sz w:val="20"/>
          <w:szCs w:val="20"/>
        </w:rPr>
        <w:tab/>
        <w:t>Czy są oddane do użytku osobom trzecim/mieszkańcom gminy do użytku?</w:t>
      </w:r>
    </w:p>
    <w:p w14:paraId="592E02EC" w14:textId="77777777" w:rsidR="00DA2C67" w:rsidRPr="00FD4B3A" w:rsidRDefault="00DA2C67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d)</w:t>
      </w:r>
      <w:r w:rsidRPr="00FD4B3A">
        <w:rPr>
          <w:rFonts w:ascii="Arial" w:hAnsi="Arial" w:cs="Arial"/>
          <w:sz w:val="20"/>
          <w:szCs w:val="20"/>
        </w:rPr>
        <w:tab/>
        <w:t>Podanie wartości, liczby i rodzaju instalacji.</w:t>
      </w:r>
    </w:p>
    <w:p w14:paraId="36DDEB35" w14:textId="5532EE9D" w:rsidR="0051615C" w:rsidRPr="00FD4B3A" w:rsidRDefault="00DA2C67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e)</w:t>
      </w:r>
      <w:r w:rsidRPr="00FD4B3A">
        <w:rPr>
          <w:rFonts w:ascii="Arial" w:hAnsi="Arial" w:cs="Arial"/>
          <w:sz w:val="20"/>
          <w:szCs w:val="20"/>
        </w:rPr>
        <w:tab/>
        <w:t xml:space="preserve">Czy wskazane do ubezpieczenia instalacje solarne posiadają certyfikaty odporności na grad (np. Solar </w:t>
      </w:r>
      <w:proofErr w:type="spellStart"/>
      <w:r w:rsidRPr="00FD4B3A">
        <w:rPr>
          <w:rFonts w:ascii="Arial" w:hAnsi="Arial" w:cs="Arial"/>
          <w:sz w:val="20"/>
          <w:szCs w:val="20"/>
        </w:rPr>
        <w:t>Keymark</w:t>
      </w:r>
      <w:proofErr w:type="spellEnd"/>
      <w:r w:rsidRPr="00FD4B3A">
        <w:rPr>
          <w:rFonts w:ascii="Arial" w:hAnsi="Arial" w:cs="Arial"/>
          <w:sz w:val="20"/>
          <w:szCs w:val="20"/>
        </w:rPr>
        <w:t>)?</w:t>
      </w:r>
    </w:p>
    <w:p w14:paraId="3C199804" w14:textId="4D706A8F" w:rsidR="000F0144" w:rsidRPr="00FD4B3A" w:rsidRDefault="000F0144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f)</w:t>
      </w:r>
      <w:r w:rsidRPr="00FD4B3A">
        <w:rPr>
          <w:rFonts w:ascii="Arial" w:hAnsi="Arial" w:cs="Arial"/>
          <w:sz w:val="20"/>
          <w:szCs w:val="20"/>
        </w:rPr>
        <w:tab/>
        <w:t xml:space="preserve">Gdzie została ujęta ich suma ubezpieczenia. </w:t>
      </w:r>
    </w:p>
    <w:p w14:paraId="6CB4DB8B" w14:textId="13D6DABE" w:rsidR="00FD4B3A" w:rsidRPr="00FD4B3A" w:rsidRDefault="00FD4B3A" w:rsidP="003B6F62">
      <w:p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b/>
          <w:bCs/>
          <w:sz w:val="20"/>
          <w:szCs w:val="20"/>
        </w:rPr>
        <w:t>Odpowiedź</w:t>
      </w:r>
      <w:r w:rsidRPr="00FD4B3A">
        <w:rPr>
          <w:rFonts w:ascii="Arial" w:hAnsi="Arial" w:cs="Arial"/>
          <w:sz w:val="20"/>
          <w:szCs w:val="20"/>
        </w:rPr>
        <w:t xml:space="preserve">: Instalacje fotowoltaiczne (na budynku UG, na budynku </w:t>
      </w:r>
      <w:proofErr w:type="spellStart"/>
      <w:r w:rsidRPr="00FD4B3A">
        <w:rPr>
          <w:rFonts w:ascii="Arial" w:hAnsi="Arial" w:cs="Arial"/>
          <w:sz w:val="20"/>
          <w:szCs w:val="20"/>
        </w:rPr>
        <w:t>GOKiS</w:t>
      </w:r>
      <w:proofErr w:type="spellEnd"/>
      <w:r w:rsidRPr="00FD4B3A">
        <w:rPr>
          <w:rFonts w:ascii="Arial" w:hAnsi="Arial" w:cs="Arial"/>
          <w:sz w:val="20"/>
          <w:szCs w:val="20"/>
        </w:rPr>
        <w:t>, na budynku Szkoły Podstawowej w Łaniętach, przy oczysz</w:t>
      </w:r>
      <w:r w:rsidR="009C6B4B">
        <w:rPr>
          <w:rFonts w:ascii="Arial" w:hAnsi="Arial" w:cs="Arial"/>
          <w:sz w:val="20"/>
          <w:szCs w:val="20"/>
        </w:rPr>
        <w:t>cz</w:t>
      </w:r>
      <w:r w:rsidRPr="00FD4B3A">
        <w:rPr>
          <w:rFonts w:ascii="Arial" w:hAnsi="Arial" w:cs="Arial"/>
          <w:sz w:val="20"/>
          <w:szCs w:val="20"/>
        </w:rPr>
        <w:t>alni ścieków, przy hydroforni, Kolektory słoneczne (budynek Ośrodka Zdrowia,</w:t>
      </w:r>
      <w:r w:rsidR="009C6B4B">
        <w:rPr>
          <w:rFonts w:ascii="Arial" w:hAnsi="Arial" w:cs="Arial"/>
          <w:sz w:val="20"/>
          <w:szCs w:val="20"/>
        </w:rPr>
        <w:t xml:space="preserve"> </w:t>
      </w:r>
      <w:r w:rsidRPr="00FD4B3A">
        <w:rPr>
          <w:rFonts w:ascii="Arial" w:hAnsi="Arial" w:cs="Arial"/>
          <w:sz w:val="20"/>
          <w:szCs w:val="20"/>
        </w:rPr>
        <w:t>budynek Szkoły Podstawowej) – wartość</w:t>
      </w:r>
      <w:r>
        <w:rPr>
          <w:rFonts w:ascii="Arial" w:hAnsi="Arial" w:cs="Arial"/>
          <w:sz w:val="20"/>
          <w:szCs w:val="20"/>
        </w:rPr>
        <w:t xml:space="preserve"> łączna to:</w:t>
      </w:r>
      <w:r w:rsidRPr="00FD4B3A">
        <w:rPr>
          <w:rFonts w:ascii="Arial" w:hAnsi="Arial" w:cs="Arial"/>
          <w:sz w:val="20"/>
          <w:szCs w:val="20"/>
        </w:rPr>
        <w:t xml:space="preserve"> 477 118,65 zł. </w:t>
      </w:r>
    </w:p>
    <w:p w14:paraId="1B9B29C1" w14:textId="77C009EF" w:rsidR="00FD4B3A" w:rsidRPr="00FD4B3A" w:rsidRDefault="00FD4B3A" w:rsidP="00FD4B3A">
      <w:pPr>
        <w:spacing w:after="0"/>
        <w:ind w:left="709"/>
        <w:rPr>
          <w:rFonts w:ascii="Arial" w:hAnsi="Arial" w:cs="Arial"/>
          <w:sz w:val="20"/>
          <w:szCs w:val="20"/>
        </w:rPr>
      </w:pPr>
      <w:r w:rsidRPr="00FD4B3A">
        <w:rPr>
          <w:rFonts w:ascii="Arial" w:hAnsi="Arial" w:cs="Arial"/>
          <w:sz w:val="20"/>
          <w:szCs w:val="20"/>
        </w:rPr>
        <w:t>Wartość została ujęta w wartości środków trwałych.</w:t>
      </w:r>
    </w:p>
    <w:p w14:paraId="52EFBD31" w14:textId="77777777" w:rsidR="00254070" w:rsidRPr="001D0A63" w:rsidRDefault="00254070" w:rsidP="003B6F62">
      <w:pPr>
        <w:spacing w:after="0"/>
        <w:rPr>
          <w:rFonts w:ascii="Arial" w:hAnsi="Arial" w:cs="Arial"/>
          <w:sz w:val="20"/>
          <w:szCs w:val="20"/>
        </w:rPr>
      </w:pPr>
    </w:p>
    <w:p w14:paraId="2D972528" w14:textId="7DA8F60C" w:rsidR="00B747D5" w:rsidRPr="00B747D5" w:rsidRDefault="0073245A" w:rsidP="0073245A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</w:t>
      </w:r>
      <w:r w:rsidR="00B747D5" w:rsidRPr="00B747D5">
        <w:rPr>
          <w:rFonts w:ascii="Arial" w:hAnsi="Arial" w:cs="Arial"/>
          <w:sz w:val="20"/>
          <w:szCs w:val="20"/>
        </w:rPr>
        <w:tab/>
        <w:t xml:space="preserve">Ubezpieczenie sprzętu elektronicznego od wszystkich </w:t>
      </w:r>
      <w:proofErr w:type="spellStart"/>
      <w:r w:rsidR="00B747D5" w:rsidRPr="00B747D5">
        <w:rPr>
          <w:rFonts w:ascii="Arial" w:hAnsi="Arial" w:cs="Arial"/>
          <w:sz w:val="20"/>
          <w:szCs w:val="20"/>
        </w:rPr>
        <w:t>ryzyk</w:t>
      </w:r>
      <w:proofErr w:type="spellEnd"/>
      <w:r w:rsidR="00B747D5" w:rsidRPr="00B747D5">
        <w:rPr>
          <w:rFonts w:ascii="Arial" w:hAnsi="Arial" w:cs="Arial"/>
          <w:sz w:val="20"/>
          <w:szCs w:val="20"/>
        </w:rPr>
        <w:t>:</w:t>
      </w:r>
    </w:p>
    <w:p w14:paraId="1A792A6D" w14:textId="016CF12E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są zainstalowane na stałe w statkach powietrznych lub jednostkach pływających.</w:t>
      </w:r>
    </w:p>
    <w:p w14:paraId="4B6D30F3" w14:textId="7ED218AC" w:rsidR="00426C1E" w:rsidRPr="00B747D5" w:rsidRDefault="00426C1E" w:rsidP="00426C1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t>Odpowiedź:</w:t>
      </w:r>
      <w:r w:rsidRPr="00426C1E">
        <w:rPr>
          <w:rFonts w:ascii="Arial" w:hAnsi="Arial" w:cs="Arial"/>
          <w:sz w:val="20"/>
          <w:szCs w:val="20"/>
        </w:rPr>
        <w:t xml:space="preserve"> Zamawiający potwierdza powyższe.</w:t>
      </w:r>
    </w:p>
    <w:p w14:paraId="355D6899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5B82769E" w14:textId="5D09710C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są przeznaczone do likwidacji</w:t>
      </w:r>
    </w:p>
    <w:p w14:paraId="4E42CF39" w14:textId="47097ACB" w:rsidR="00426C1E" w:rsidRPr="00B747D5" w:rsidRDefault="00426C1E" w:rsidP="00426C1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t>Odpowiedź</w:t>
      </w:r>
      <w:r w:rsidRPr="00426C1E">
        <w:rPr>
          <w:rFonts w:ascii="Arial" w:hAnsi="Arial" w:cs="Arial"/>
          <w:sz w:val="20"/>
          <w:szCs w:val="20"/>
        </w:rPr>
        <w:t>: Zamawiający potwierdza powyższe.</w:t>
      </w:r>
    </w:p>
    <w:p w14:paraId="370D7EB7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1BC2FADD" w14:textId="51B89689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znajdują się w obiektach budowlanych niedopuszczonych do użytkowania lub wyłączonych z eksploatacji przez okres powyżej 30 dni lub przeznaczonych do rozbiórki,</w:t>
      </w:r>
    </w:p>
    <w:p w14:paraId="3173E8FA" w14:textId="59CF11A1" w:rsidR="00426C1E" w:rsidRPr="00B747D5" w:rsidRDefault="00426C1E" w:rsidP="00426C1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t>Odpowiedź</w:t>
      </w:r>
      <w:r w:rsidRPr="00426C1E">
        <w:rPr>
          <w:rFonts w:ascii="Arial" w:hAnsi="Arial" w:cs="Arial"/>
          <w:sz w:val="20"/>
          <w:szCs w:val="20"/>
        </w:rPr>
        <w:t>: Zamawiający potwierdza powyższe.</w:t>
      </w:r>
    </w:p>
    <w:p w14:paraId="221EB599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0F2962BC" w14:textId="77E43E2D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są wzorami, modelami, prototypami lub innymi przedmiotami o charakterze unikatowym,</w:t>
      </w:r>
    </w:p>
    <w:p w14:paraId="0A324BBF" w14:textId="1769B2B1" w:rsidR="00426C1E" w:rsidRPr="00B747D5" w:rsidRDefault="00426C1E" w:rsidP="00426C1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t>Odpowiedź</w:t>
      </w:r>
      <w:r w:rsidRPr="00426C1E">
        <w:rPr>
          <w:rFonts w:ascii="Arial" w:hAnsi="Arial" w:cs="Arial"/>
          <w:sz w:val="20"/>
          <w:szCs w:val="20"/>
        </w:rPr>
        <w:t>: Zamawiający potwierdza powyższe.</w:t>
      </w:r>
    </w:p>
    <w:p w14:paraId="41BD89F5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1F6256AB" w14:textId="4CF8F8D5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sprzętu elektronicznego lub jego części, danych, nośników danych i oprogramowania które zostały nielegalnie wprowadzone na polski obszar celny lub ich zakup potwierdzono sfałszowanymi dokumentami</w:t>
      </w:r>
    </w:p>
    <w:p w14:paraId="066ED6A1" w14:textId="54F7064E" w:rsidR="00426C1E" w:rsidRPr="00B747D5" w:rsidRDefault="00426C1E" w:rsidP="00426C1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lastRenderedPageBreak/>
        <w:t>Odpowiedź</w:t>
      </w:r>
      <w:r w:rsidRPr="00426C1E">
        <w:rPr>
          <w:rFonts w:ascii="Arial" w:hAnsi="Arial" w:cs="Arial"/>
          <w:sz w:val="20"/>
          <w:szCs w:val="20"/>
        </w:rPr>
        <w:t>: Zamawiający potwierdza powyższe.</w:t>
      </w:r>
    </w:p>
    <w:p w14:paraId="1AA3AFB8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1498F845" w14:textId="23B9B913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szkód powstałych bezpośrednio lub pośrednio wskutek strajków, zamieszek, rozruchów, lokautów, aktów terroru i sabotażu.</w:t>
      </w:r>
    </w:p>
    <w:p w14:paraId="26FDE678" w14:textId="2424905B" w:rsidR="00426C1E" w:rsidRPr="00B747D5" w:rsidRDefault="00426C1E" w:rsidP="00426C1E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t>Odpowiedź</w:t>
      </w:r>
      <w:r w:rsidRPr="00426C1E">
        <w:rPr>
          <w:rFonts w:ascii="Arial" w:hAnsi="Arial" w:cs="Arial"/>
          <w:sz w:val="20"/>
          <w:szCs w:val="20"/>
        </w:rPr>
        <w:t>: Zamawiający potwierdza powyższe.</w:t>
      </w:r>
    </w:p>
    <w:p w14:paraId="4B791B0D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000F8D1B" w14:textId="4749E56B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szkód polegających na lub powstałych w wyniku wycieku, zanieczyszczenia lub skażenia substancją biologiczną lub chemiczną, chyba że powstały one w ubezpieczonym mieniu wskutek innego zdarzenia niewyłączonego z zakresu ubezpieczenia</w:t>
      </w:r>
    </w:p>
    <w:p w14:paraId="0D567AB3" w14:textId="34925F40" w:rsidR="00426C1E" w:rsidRPr="00426C1E" w:rsidRDefault="00426C1E" w:rsidP="00426C1E">
      <w:pPr>
        <w:ind w:firstLine="709"/>
        <w:rPr>
          <w:rFonts w:ascii="Arial" w:eastAsiaTheme="minorEastAsia" w:hAnsi="Arial" w:cs="Arial"/>
          <w:sz w:val="20"/>
          <w:szCs w:val="20"/>
          <w:lang w:eastAsia="pl-PL"/>
        </w:rPr>
      </w:pPr>
      <w:r w:rsidRPr="00426C1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426C1E">
        <w:rPr>
          <w:rFonts w:ascii="Arial" w:eastAsiaTheme="minorEastAsia" w:hAnsi="Arial" w:cs="Arial"/>
          <w:sz w:val="20"/>
          <w:szCs w:val="20"/>
          <w:lang w:eastAsia="pl-PL"/>
        </w:rPr>
        <w:t>: Zamawiający nie potwierdza powyższego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6FA4EDF1" w14:textId="77777777" w:rsidR="00B747D5" w:rsidRPr="00B747D5" w:rsidRDefault="00B747D5" w:rsidP="00426C1E">
      <w:pPr>
        <w:spacing w:after="0"/>
        <w:rPr>
          <w:rFonts w:ascii="Arial" w:hAnsi="Arial" w:cs="Arial"/>
          <w:sz w:val="20"/>
          <w:szCs w:val="20"/>
        </w:rPr>
      </w:pPr>
    </w:p>
    <w:p w14:paraId="25492C0B" w14:textId="49ADDB5A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szkód polegających na lub powstałych w wyniku zniszczenia, uszkodzenia, utraty lub niedostępności danych lub oprogramowania, chyba że powstały one wskutek szkody w ubezpieczonym sprzęcie elektronicznym, a dane lub oprogramowanie zostały objęte ochroną w ramach zawartej umowy,</w:t>
      </w:r>
    </w:p>
    <w:p w14:paraId="032B5C12" w14:textId="6E5CE4E0" w:rsidR="00B747D5" w:rsidRPr="00426C1E" w:rsidRDefault="00426C1E" w:rsidP="00426C1E">
      <w:pPr>
        <w:ind w:firstLine="709"/>
        <w:rPr>
          <w:rFonts w:ascii="Arial" w:eastAsiaTheme="minorEastAsia" w:hAnsi="Arial" w:cs="Arial"/>
          <w:sz w:val="20"/>
          <w:szCs w:val="20"/>
          <w:lang w:eastAsia="pl-PL"/>
        </w:rPr>
      </w:pPr>
      <w:r w:rsidRPr="00426C1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426C1E">
        <w:rPr>
          <w:rFonts w:ascii="Arial" w:eastAsiaTheme="minorEastAsia" w:hAnsi="Arial" w:cs="Arial"/>
          <w:sz w:val="20"/>
          <w:szCs w:val="20"/>
          <w:lang w:eastAsia="pl-PL"/>
        </w:rPr>
        <w:t>: Zamawiający nie potwierdza powyższego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3177C940" w14:textId="4D08B8D4" w:rsidR="00B747D5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szkód polegających na lub powstałych w wyniku niekorzystnej zmiany w danych lub oprogramowaniu spowodowanej zniszczeniem, uszkodzeniem lub inną deformacją ich oryginalnej struktury, chyba że powstały one wskutek szkody w ubezpieczonym sprzęcie elektronicznym, a dane lub oprogramowanie zostały objęte ochroną w ramach zawartej umowy,</w:t>
      </w:r>
    </w:p>
    <w:p w14:paraId="38E56479" w14:textId="7CC56247" w:rsidR="00426C1E" w:rsidRPr="00426C1E" w:rsidRDefault="00426C1E" w:rsidP="00426C1E">
      <w:pPr>
        <w:ind w:firstLine="709"/>
        <w:rPr>
          <w:rFonts w:ascii="Arial" w:eastAsiaTheme="minorEastAsia" w:hAnsi="Arial" w:cs="Arial"/>
          <w:sz w:val="20"/>
          <w:szCs w:val="20"/>
          <w:lang w:eastAsia="pl-PL"/>
        </w:rPr>
      </w:pPr>
      <w:r w:rsidRPr="00426C1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426C1E">
        <w:rPr>
          <w:rFonts w:ascii="Arial" w:eastAsiaTheme="minorEastAsia" w:hAnsi="Arial" w:cs="Arial"/>
          <w:sz w:val="20"/>
          <w:szCs w:val="20"/>
          <w:lang w:eastAsia="pl-PL"/>
        </w:rPr>
        <w:t>: Zamawiający nie potwierdza powyższego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62A76B50" w14:textId="77777777" w:rsidR="00426C1E" w:rsidRPr="00B747D5" w:rsidRDefault="00426C1E" w:rsidP="00426C1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B706442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01C317D0" w14:textId="534C40A9" w:rsidR="00B747D5" w:rsidRPr="00426C1E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b/>
          <w:bCs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 xml:space="preserve">Prosimy o potwierdzenie że Zamawiający nie oczekuje ochrony dla szkód polegających na lub powstałych w wyniku przerw w przepływie danych, chyba że powstały one wskutek szkody w </w:t>
      </w:r>
      <w:r w:rsidRPr="00426C1E">
        <w:rPr>
          <w:rFonts w:ascii="Arial" w:hAnsi="Arial" w:cs="Arial"/>
          <w:sz w:val="20"/>
          <w:szCs w:val="20"/>
        </w:rPr>
        <w:t>ubezpieczonym sprzęcie elektronicznym, a dane lub oprogramowanie zostały objęte ochroną w ramach zawartej umowy,</w:t>
      </w:r>
    </w:p>
    <w:p w14:paraId="2F5970E8" w14:textId="3B583634" w:rsidR="00426C1E" w:rsidRPr="00426C1E" w:rsidRDefault="00426C1E" w:rsidP="00426C1E">
      <w:pPr>
        <w:ind w:firstLine="709"/>
        <w:rPr>
          <w:rFonts w:ascii="Arial" w:eastAsiaTheme="minorEastAsia" w:hAnsi="Arial" w:cs="Arial"/>
          <w:sz w:val="20"/>
          <w:szCs w:val="20"/>
          <w:lang w:eastAsia="pl-PL"/>
        </w:rPr>
      </w:pPr>
      <w:r w:rsidRPr="00426C1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426C1E">
        <w:rPr>
          <w:rFonts w:ascii="Arial" w:eastAsiaTheme="minorEastAsia" w:hAnsi="Arial" w:cs="Arial"/>
          <w:sz w:val="20"/>
          <w:szCs w:val="20"/>
          <w:lang w:eastAsia="pl-PL"/>
        </w:rPr>
        <w:t>: Zamawiający nie potwierdza powyższego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34754641" w14:textId="77777777" w:rsidR="00B747D5" w:rsidRPr="00B747D5" w:rsidRDefault="00B747D5" w:rsidP="00B747D5">
      <w:pPr>
        <w:spacing w:after="0"/>
        <w:ind w:hanging="294"/>
        <w:rPr>
          <w:rFonts w:ascii="Arial" w:hAnsi="Arial" w:cs="Arial"/>
          <w:sz w:val="20"/>
          <w:szCs w:val="20"/>
        </w:rPr>
      </w:pPr>
    </w:p>
    <w:p w14:paraId="5239D82B" w14:textId="3CB8478E" w:rsidR="00254070" w:rsidRDefault="00B747D5" w:rsidP="00051322">
      <w:pPr>
        <w:pStyle w:val="Akapitzlist"/>
        <w:numPr>
          <w:ilvl w:val="0"/>
          <w:numId w:val="9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B747D5">
        <w:rPr>
          <w:rFonts w:ascii="Arial" w:hAnsi="Arial" w:cs="Arial"/>
          <w:sz w:val="20"/>
          <w:szCs w:val="20"/>
        </w:rPr>
        <w:t>Prosimy o potwierdzenie że Zamawiający nie oczekuje ochrony dla szkód polegających na lub powstałych w wyniku niedziałania lub nieprawidłowego działania oprogramowania, nośników informacji lub wbudowanych układów scalonych (chipów), chyba że powstały one wskutek szkody w ubezpieczonym sprzęcie elektronicznym, a dane lub oprogramowanie zostały objęte ochroną w ramach zawartej umowy,</w:t>
      </w:r>
    </w:p>
    <w:p w14:paraId="5D24A8C4" w14:textId="42243ED5" w:rsidR="00426C1E" w:rsidRPr="00426C1E" w:rsidRDefault="00426C1E" w:rsidP="00426C1E">
      <w:pPr>
        <w:ind w:firstLine="709"/>
        <w:rPr>
          <w:rFonts w:ascii="Arial" w:hAnsi="Arial" w:cs="Arial"/>
          <w:sz w:val="20"/>
          <w:szCs w:val="20"/>
        </w:rPr>
      </w:pPr>
      <w:r w:rsidRPr="00426C1E">
        <w:rPr>
          <w:rFonts w:ascii="Arial" w:hAnsi="Arial" w:cs="Arial"/>
          <w:b/>
          <w:bCs/>
          <w:sz w:val="20"/>
          <w:szCs w:val="20"/>
        </w:rPr>
        <w:t>Odpowiedź:</w:t>
      </w:r>
      <w:r w:rsidRPr="00426C1E">
        <w:rPr>
          <w:rFonts w:ascii="Arial" w:hAnsi="Arial" w:cs="Arial"/>
          <w:sz w:val="20"/>
          <w:szCs w:val="20"/>
        </w:rPr>
        <w:t xml:space="preserve"> Zamawiający nie potwierdza powyższego</w:t>
      </w:r>
      <w:r w:rsidR="009C6B4B">
        <w:rPr>
          <w:rFonts w:ascii="Arial" w:hAnsi="Arial" w:cs="Arial"/>
          <w:sz w:val="20"/>
          <w:szCs w:val="20"/>
        </w:rPr>
        <w:t>.</w:t>
      </w:r>
    </w:p>
    <w:p w14:paraId="52BAA18E" w14:textId="77777777" w:rsidR="004B04E1" w:rsidRPr="001D0A63" w:rsidRDefault="004B04E1" w:rsidP="003B6F62">
      <w:pPr>
        <w:spacing w:after="0"/>
        <w:rPr>
          <w:rFonts w:ascii="Arial" w:hAnsi="Arial" w:cs="Arial"/>
          <w:sz w:val="20"/>
          <w:szCs w:val="20"/>
        </w:rPr>
      </w:pPr>
    </w:p>
    <w:p w14:paraId="6D325348" w14:textId="77777777" w:rsidR="00A41A29" w:rsidRPr="001D0A63" w:rsidRDefault="00A41A29" w:rsidP="003B6F62">
      <w:pPr>
        <w:spacing w:after="0"/>
        <w:contextualSpacing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b/>
          <w:sz w:val="20"/>
          <w:szCs w:val="20"/>
          <w:lang w:eastAsia="pl-PL"/>
        </w:rPr>
        <w:t>Ubezpieczenie komunikacyjne</w:t>
      </w:r>
    </w:p>
    <w:p w14:paraId="438C99E6" w14:textId="77777777" w:rsidR="00A41A29" w:rsidRPr="001D0A63" w:rsidRDefault="00A41A29" w:rsidP="003B6F62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3F8DC6F" w14:textId="3A8D7191" w:rsidR="00A41A29" w:rsidRPr="0073245A" w:rsidRDefault="00A41A29" w:rsidP="0073245A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3245A">
        <w:rPr>
          <w:rFonts w:ascii="Arial" w:hAnsi="Arial" w:cs="Arial"/>
          <w:sz w:val="20"/>
          <w:szCs w:val="20"/>
        </w:rPr>
        <w:t>Prosimy o przekazanie informacji o planowanych zakupach w szczególności ile pojazdów w ciągu 12 go okresu ubezpieczenia ? jaki rodzaj pojazdów  i jakie sumy ubezpieczenia maksymalne przewidują?</w:t>
      </w:r>
    </w:p>
    <w:p w14:paraId="3FEEA017" w14:textId="038B5856" w:rsidR="0067723D" w:rsidRPr="001D0A63" w:rsidRDefault="0067723D" w:rsidP="0067723D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67723D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67723D">
        <w:rPr>
          <w:rFonts w:ascii="Arial" w:eastAsiaTheme="minorEastAsia" w:hAnsi="Arial" w:cs="Arial"/>
          <w:sz w:val="20"/>
          <w:szCs w:val="20"/>
          <w:lang w:eastAsia="pl-PL"/>
        </w:rPr>
        <w:t>: Zamawiający na dzień dzisiejszy nie ma takich planów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7D2D338F" w14:textId="77777777" w:rsidR="00A41A29" w:rsidRPr="001D0A63" w:rsidRDefault="00A41A29" w:rsidP="003B6F62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A1FFFB7" w14:textId="10C44A0C" w:rsidR="00A41A29" w:rsidRDefault="00A41A29" w:rsidP="0073245A">
      <w:pPr>
        <w:numPr>
          <w:ilvl w:val="0"/>
          <w:numId w:val="10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Prosimy o wprowadzenie zapisu, "przy zakupie pojazdów o wartości powyżej </w:t>
      </w:r>
      <w:r w:rsidR="007B6A2B" w:rsidRPr="001D0A63">
        <w:rPr>
          <w:rFonts w:ascii="Arial" w:eastAsiaTheme="minorEastAsia" w:hAnsi="Arial" w:cs="Arial"/>
          <w:sz w:val="20"/>
          <w:szCs w:val="20"/>
          <w:lang w:eastAsia="pl-PL"/>
        </w:rPr>
        <w:t>8</w:t>
      </w:r>
      <w:r w:rsidRPr="001D0A63">
        <w:rPr>
          <w:rFonts w:ascii="Arial" w:eastAsiaTheme="minorEastAsia" w:hAnsi="Arial" w:cs="Arial"/>
          <w:sz w:val="20"/>
          <w:szCs w:val="20"/>
          <w:lang w:eastAsia="pl-PL"/>
        </w:rPr>
        <w:t>00 000 PLN wymagana będzie zgoda Wykonawcy na włączenie pojazdów do floty oraz stawka zostaje ustalona indywidualnie"</w:t>
      </w:r>
    </w:p>
    <w:p w14:paraId="5559752A" w14:textId="13C87E63" w:rsidR="0067723D" w:rsidRPr="001D0A63" w:rsidRDefault="0067723D" w:rsidP="0067723D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67723D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67723D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zgadza się na zapis „przy zakupie pojazdów o wartości powyżej 1 500 000 PLN wymagana będzie zgoda Wykonawcy na włączenie pojazdów do floty oraz stawka zostaje ustalona indywidualnie"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48A1F89B" w14:textId="77777777" w:rsidR="00A41A29" w:rsidRPr="001D0A63" w:rsidRDefault="00A41A29" w:rsidP="003B6F62">
      <w:pPr>
        <w:ind w:left="720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8CB2615" w14:textId="4B103CD3" w:rsidR="00A41A29" w:rsidRDefault="00A41A29" w:rsidP="0073245A">
      <w:pPr>
        <w:numPr>
          <w:ilvl w:val="0"/>
          <w:numId w:val="10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sz w:val="20"/>
          <w:szCs w:val="20"/>
          <w:lang w:eastAsia="pl-PL"/>
        </w:rPr>
        <w:t>Nie wymagane są oględziny pojazdów do ubezpieczenia AC – prosimy o dodanie „pod warunkiem zachowania ciągłości w ubezpieczeniu AC, bez ani jednego dnia przerwy”</w:t>
      </w:r>
    </w:p>
    <w:p w14:paraId="48FA4132" w14:textId="0DA556B6" w:rsidR="0067723D" w:rsidRPr="001D0A63" w:rsidRDefault="0067723D" w:rsidP="0067723D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67723D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67723D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nie wyraża zgody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7480A9F3" w14:textId="77777777" w:rsidR="00A41A29" w:rsidRPr="001D0A63" w:rsidRDefault="00A41A29" w:rsidP="003B6F62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1B66B72" w14:textId="2CA4C85A" w:rsidR="00A41A29" w:rsidRPr="0067723D" w:rsidRDefault="00A41A29" w:rsidP="0073245A">
      <w:pPr>
        <w:numPr>
          <w:ilvl w:val="0"/>
          <w:numId w:val="10"/>
        </w:numPr>
        <w:spacing w:after="0"/>
        <w:ind w:left="426" w:hanging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sz w:val="20"/>
          <w:szCs w:val="20"/>
          <w:lang w:eastAsia="pl-PL"/>
        </w:rPr>
        <w:t xml:space="preserve">Prosimy o potwierdzenie czy pełny (+kradzież) zakres ubezpieczenia AC ma nie obejmować </w:t>
      </w:r>
      <w:r w:rsidRPr="0067723D">
        <w:rPr>
          <w:rFonts w:ascii="Arial" w:eastAsiaTheme="minorEastAsia" w:hAnsi="Arial" w:cs="Arial"/>
          <w:sz w:val="20"/>
          <w:szCs w:val="20"/>
          <w:lang w:eastAsia="pl-PL"/>
        </w:rPr>
        <w:t>terytorium Rosji, Białorusi, Ukrainy.</w:t>
      </w:r>
    </w:p>
    <w:p w14:paraId="35949C48" w14:textId="1AFC472E" w:rsidR="0067723D" w:rsidRPr="0067723D" w:rsidRDefault="0067723D" w:rsidP="0067723D">
      <w:p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67723D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67723D">
        <w:rPr>
          <w:rFonts w:ascii="Arial" w:eastAsiaTheme="minorEastAsia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67723D">
        <w:rPr>
          <w:rFonts w:ascii="Arial" w:eastAsiaTheme="minorEastAsia" w:hAnsi="Arial" w:cs="Arial"/>
          <w:sz w:val="20"/>
          <w:szCs w:val="20"/>
          <w:lang w:eastAsia="pl-PL"/>
        </w:rPr>
        <w:t>Zamawiający potwierdza powyższe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E44CFC1" w14:textId="77777777" w:rsidR="00A41A29" w:rsidRPr="001D0A63" w:rsidRDefault="00A41A29" w:rsidP="009468EC">
      <w:pPr>
        <w:spacing w:after="0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0E2E2B3" w14:textId="7E8F21C7" w:rsidR="00A41A29" w:rsidRDefault="00A41A29" w:rsidP="0073245A">
      <w:pPr>
        <w:numPr>
          <w:ilvl w:val="0"/>
          <w:numId w:val="10"/>
        </w:numPr>
        <w:ind w:left="426" w:hanging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sz w:val="20"/>
          <w:szCs w:val="20"/>
          <w:lang w:eastAsia="pl-PL"/>
        </w:rPr>
        <w:t>Prosimy o potwierdzenie, że amortyzacja części nie będzie potrącana z odszkodowania wyłącznie w pojazdach, których okres eksploatacji nie przekracza 13 roku.</w:t>
      </w:r>
    </w:p>
    <w:p w14:paraId="540FBEC9" w14:textId="5B4378FD" w:rsidR="009468EC" w:rsidRPr="001D0A63" w:rsidRDefault="009468EC" w:rsidP="009468EC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9468EC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9468EC">
        <w:rPr>
          <w:rFonts w:ascii="Arial" w:eastAsiaTheme="minorEastAsia" w:hAnsi="Arial" w:cs="Arial"/>
          <w:sz w:val="20"/>
          <w:szCs w:val="20"/>
          <w:lang w:eastAsia="pl-PL"/>
        </w:rPr>
        <w:t>: Zamawiający nie potwierdza powyższego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3B1FC0B9" w14:textId="77777777" w:rsidR="00A41A29" w:rsidRPr="001D0A63" w:rsidRDefault="00A41A29" w:rsidP="003B6F62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C314EED" w14:textId="212E00C1" w:rsidR="00A41A29" w:rsidRDefault="00A41A29" w:rsidP="0073245A">
      <w:pPr>
        <w:numPr>
          <w:ilvl w:val="0"/>
          <w:numId w:val="10"/>
        </w:numPr>
        <w:ind w:left="426" w:hanging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sz w:val="20"/>
          <w:szCs w:val="20"/>
          <w:lang w:eastAsia="pl-PL"/>
        </w:rPr>
        <w:t>Wariant serwisowy/warsztatowy (wypłata odszkodowania na podstawie przedstawionych faktur na uzgodniony zakres napraw z uwzględnieniem podatku VAT), prosimy o dodanie zapisu „Zgodnie z zawartym ubezpieczeniem”</w:t>
      </w:r>
    </w:p>
    <w:p w14:paraId="7CDFA5E1" w14:textId="4685747A" w:rsidR="009468EC" w:rsidRPr="001D0A63" w:rsidRDefault="009468EC" w:rsidP="009468EC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9468EC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9468EC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wyraża zgodę na powyższą zmianę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1AADAC26" w14:textId="77777777" w:rsidR="00A41A29" w:rsidRPr="001D0A63" w:rsidRDefault="00A41A29" w:rsidP="003B6F62">
      <w:pPr>
        <w:spacing w:after="0"/>
        <w:rPr>
          <w:rFonts w:ascii="Arial" w:hAnsi="Arial" w:cs="Arial"/>
          <w:sz w:val="20"/>
          <w:szCs w:val="20"/>
        </w:rPr>
      </w:pPr>
    </w:p>
    <w:p w14:paraId="13B1DD50" w14:textId="740C5B2F" w:rsidR="00A41A29" w:rsidRDefault="00A41A29" w:rsidP="0073245A">
      <w:pPr>
        <w:numPr>
          <w:ilvl w:val="0"/>
          <w:numId w:val="10"/>
        </w:num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sz w:val="20"/>
          <w:szCs w:val="20"/>
          <w:lang w:eastAsia="pl-PL"/>
        </w:rPr>
        <w:t>Zatwierdzenia przedstawionego kosztorysu naprawy dokonuje Ubezpieczyciel w ciągu 3 dni roboczych od jego dostarczenia pisemnie informując ubezpieczonego lub warsztat, w przypadku braku informacji, przedstawiony kosztorys uznaje się za zatwierdzony – prosimy o wyłączenie zapisu „w przypadku braku informacji, przedstawiony kosztorys uznaje się za zatwierdzony”</w:t>
      </w:r>
    </w:p>
    <w:p w14:paraId="191314E2" w14:textId="46156943" w:rsidR="009468EC" w:rsidRPr="001D0A63" w:rsidRDefault="009468EC" w:rsidP="009468EC">
      <w:p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9468EC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Odpowiedź:</w:t>
      </w:r>
      <w:r w:rsidRPr="009468EC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nie wyraża zgody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983FFAF" w14:textId="77777777" w:rsidR="00A41A29" w:rsidRPr="001D0A63" w:rsidRDefault="00A41A29" w:rsidP="003B6F62">
      <w:pPr>
        <w:spacing w:after="0"/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3E49BEB" w14:textId="2A55B159" w:rsidR="00A41A29" w:rsidRDefault="00A41A29" w:rsidP="0073245A">
      <w:pPr>
        <w:numPr>
          <w:ilvl w:val="0"/>
          <w:numId w:val="10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1D0A63">
        <w:rPr>
          <w:rFonts w:ascii="Arial" w:eastAsiaTheme="minorEastAsia" w:hAnsi="Arial" w:cs="Arial"/>
          <w:sz w:val="20"/>
          <w:szCs w:val="20"/>
          <w:lang w:eastAsia="pl-PL"/>
        </w:rPr>
        <w:t>„dowód rejestracyjny, kartę pojazdu, wszystkie komplety kluczyków i sterowników służących do otwarcia lub uruchomienia pojazdu oraz urządzeń zabezpieczających przed kradzieżą w ilości wskazanej we wniosku o ubezpieczenie należy złożyć niezwłocznie do Ubezpieczyciela, nie później niż w ciągu 7 dni od zgłoszenia szkody polegającej na kradzieży pojazdu, chyba, że wystąpiły uzasadnione okoliczności uniemożliwiające dotrzymanie ww. terminu” – prosimy o zmianę na 7 dni roboczych</w:t>
      </w:r>
    </w:p>
    <w:p w14:paraId="3481693E" w14:textId="3E741638" w:rsidR="009468EC" w:rsidRPr="001D0A63" w:rsidRDefault="009468EC" w:rsidP="009468EC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9468EC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9468EC">
        <w:rPr>
          <w:rFonts w:ascii="Arial" w:eastAsiaTheme="minorEastAsia" w:hAnsi="Arial" w:cs="Arial"/>
          <w:sz w:val="20"/>
          <w:szCs w:val="20"/>
          <w:lang w:eastAsia="pl-PL"/>
        </w:rPr>
        <w:t>: Zamawiający wyraża zgodę na powyższą zmianę</w:t>
      </w:r>
      <w:r w:rsidR="009C6B4B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43E8A9F" w14:textId="77777777" w:rsidR="00A41A29" w:rsidRPr="001D0A63" w:rsidRDefault="00A41A29" w:rsidP="003B6F62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2FA0338" w14:textId="02476D66" w:rsidR="00793852" w:rsidRDefault="00A41A29" w:rsidP="0073245A">
      <w:pPr>
        <w:numPr>
          <w:ilvl w:val="0"/>
          <w:numId w:val="10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9468EC">
        <w:rPr>
          <w:rFonts w:ascii="Arial" w:eastAsiaTheme="minorEastAsia" w:hAnsi="Arial" w:cs="Arial"/>
          <w:sz w:val="20"/>
          <w:szCs w:val="20"/>
          <w:lang w:eastAsia="pl-PL"/>
        </w:rPr>
        <w:t>W odniesieniu do zapisów warunków obligatoryjnych AC prosimy o modyfikację zapisu: „oględzin uszkodzonego pojazdu dokonuje Ubezpieczyciel w terminie 4 dni roboczych od daty skutecznego zgłoszenia szkody i ustalenia miejsca oględzin uszkodzonego pojazdu, w przypadku braku oględzin, przyjmuje się zakres uszkodzeń zgodny z protokołem sporządzonym przez ubezpieczającego, ubezpieczonego lub warsztat dokonujący naprawy”.</w:t>
      </w:r>
    </w:p>
    <w:p w14:paraId="093C98FB" w14:textId="1FCAE973" w:rsidR="009468EC" w:rsidRDefault="009468EC" w:rsidP="009468EC">
      <w:pPr>
        <w:ind w:left="426"/>
        <w:contextualSpacing/>
        <w:rPr>
          <w:rFonts w:ascii="Arial" w:hAnsi="Arial" w:cs="Arial"/>
          <w:sz w:val="20"/>
          <w:szCs w:val="20"/>
        </w:rPr>
      </w:pPr>
      <w:r w:rsidRPr="009468EC">
        <w:rPr>
          <w:rFonts w:ascii="Arial" w:hAnsi="Arial" w:cs="Arial"/>
          <w:b/>
          <w:bCs/>
          <w:sz w:val="20"/>
          <w:szCs w:val="20"/>
        </w:rPr>
        <w:t>Odpowiedź</w:t>
      </w:r>
      <w:r w:rsidRPr="009468EC">
        <w:rPr>
          <w:rFonts w:ascii="Arial" w:hAnsi="Arial" w:cs="Arial"/>
          <w:sz w:val="20"/>
          <w:szCs w:val="20"/>
        </w:rPr>
        <w:t>: Zamawiający nie wyraża zgody</w:t>
      </w:r>
    </w:p>
    <w:p w14:paraId="466AB0F3" w14:textId="77777777" w:rsidR="009468EC" w:rsidRPr="009468EC" w:rsidRDefault="009468EC" w:rsidP="009468EC">
      <w:pPr>
        <w:ind w:left="426"/>
        <w:contextualSpacing/>
        <w:rPr>
          <w:rFonts w:ascii="Arial" w:hAnsi="Arial" w:cs="Arial"/>
          <w:sz w:val="20"/>
          <w:szCs w:val="20"/>
        </w:rPr>
      </w:pPr>
    </w:p>
    <w:p w14:paraId="0B5FCAFC" w14:textId="061341C2" w:rsidR="00A615CD" w:rsidRDefault="00793852" w:rsidP="0073245A">
      <w:pPr>
        <w:numPr>
          <w:ilvl w:val="0"/>
          <w:numId w:val="10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>Prosimy o akceptację zapisu, że dla AC składka minimalna wynosi 300 zł</w:t>
      </w:r>
    </w:p>
    <w:p w14:paraId="2BCE5D09" w14:textId="0C7DF5DB" w:rsidR="009468EC" w:rsidRPr="001D0A63" w:rsidRDefault="009468EC" w:rsidP="009468EC">
      <w:pPr>
        <w:ind w:left="426"/>
        <w:contextualSpacing/>
        <w:rPr>
          <w:rFonts w:ascii="Arial" w:hAnsi="Arial" w:cs="Arial"/>
          <w:sz w:val="20"/>
          <w:szCs w:val="20"/>
        </w:rPr>
      </w:pPr>
      <w:r w:rsidRPr="009468EC">
        <w:rPr>
          <w:rFonts w:ascii="Arial" w:hAnsi="Arial" w:cs="Arial"/>
          <w:b/>
          <w:bCs/>
          <w:sz w:val="20"/>
          <w:szCs w:val="20"/>
        </w:rPr>
        <w:t>Odpowiedź:</w:t>
      </w:r>
      <w:r w:rsidRPr="009468EC">
        <w:rPr>
          <w:rFonts w:ascii="Arial" w:hAnsi="Arial" w:cs="Arial"/>
          <w:sz w:val="20"/>
          <w:szCs w:val="20"/>
        </w:rPr>
        <w:t xml:space="preserve"> Zamawiający wyraża zgodę o ile składka minimalna będzie wliczona w ofertę.</w:t>
      </w:r>
    </w:p>
    <w:p w14:paraId="76048E6E" w14:textId="77777777" w:rsidR="00D547AB" w:rsidRPr="001D0A63" w:rsidRDefault="00D547AB" w:rsidP="003B6F62">
      <w:pPr>
        <w:contextualSpacing/>
        <w:rPr>
          <w:rFonts w:ascii="Arial" w:hAnsi="Arial" w:cs="Arial"/>
          <w:sz w:val="20"/>
          <w:szCs w:val="20"/>
        </w:rPr>
      </w:pPr>
    </w:p>
    <w:p w14:paraId="313609CC" w14:textId="574D77C1" w:rsidR="007323E5" w:rsidRDefault="00A615CD" w:rsidP="0073245A">
      <w:pPr>
        <w:numPr>
          <w:ilvl w:val="0"/>
          <w:numId w:val="10"/>
        </w:numPr>
        <w:ind w:left="426"/>
        <w:contextualSpacing/>
        <w:rPr>
          <w:rFonts w:ascii="Arial" w:hAnsi="Arial" w:cs="Arial"/>
          <w:sz w:val="20"/>
          <w:szCs w:val="20"/>
        </w:rPr>
      </w:pPr>
      <w:r w:rsidRPr="001D0A63">
        <w:rPr>
          <w:rFonts w:ascii="Arial" w:hAnsi="Arial" w:cs="Arial"/>
          <w:sz w:val="20"/>
          <w:szCs w:val="20"/>
        </w:rPr>
        <w:t xml:space="preserve">Prosimy o akceptację zapisów w ubezpieczeniu AC: „Z tytułu zawartej umowy ubezpieczenia Wykonawca w przypadku powstania szkody objętej zakresem ochrony ubezpieczeniowej, pokrywa koszty: transportu uszkodzonego pojazdu do miejsca zamieszkania albo zakładu naprawczego, do kwoty brutto 1.000 zł, z zastrzeżeniem sytuacji gdy szkoda powstała za granicą RP, kiedy Wykonawca pokrywa koszt transportu do wysokości 10% sumy ubezpieczenia, nie </w:t>
      </w:r>
      <w:r w:rsidRPr="001D0A63">
        <w:rPr>
          <w:rFonts w:ascii="Arial" w:hAnsi="Arial" w:cs="Arial"/>
          <w:sz w:val="20"/>
          <w:szCs w:val="20"/>
        </w:rPr>
        <w:lastRenderedPageBreak/>
        <w:t>więcej niż do kwoty brutto 5.000 zł, z zastrzeżeniem ust. 8. Ust.8 Koszty, o których mowa Wykonawca zwraca niezależnie od sumy ubezpieczenia, łącznie do kwoty stanowiącej równowartość 10% sumy ubezpieczenia określonej w umowie ubezpieczenia”.</w:t>
      </w:r>
    </w:p>
    <w:p w14:paraId="51F81397" w14:textId="068524E2" w:rsidR="009468EC" w:rsidRPr="001D0A63" w:rsidRDefault="009468EC" w:rsidP="009468EC">
      <w:pPr>
        <w:ind w:left="426"/>
        <w:contextualSpacing/>
        <w:rPr>
          <w:rFonts w:ascii="Arial" w:hAnsi="Arial" w:cs="Arial"/>
          <w:sz w:val="20"/>
          <w:szCs w:val="20"/>
        </w:rPr>
      </w:pPr>
      <w:r w:rsidRPr="009468EC">
        <w:rPr>
          <w:rFonts w:ascii="Arial" w:hAnsi="Arial" w:cs="Arial"/>
          <w:b/>
          <w:bCs/>
          <w:sz w:val="20"/>
          <w:szCs w:val="20"/>
        </w:rPr>
        <w:t>Odpowiedź</w:t>
      </w:r>
      <w:r w:rsidRPr="009468EC">
        <w:rPr>
          <w:rFonts w:ascii="Arial" w:hAnsi="Arial" w:cs="Arial"/>
          <w:sz w:val="20"/>
          <w:szCs w:val="20"/>
        </w:rPr>
        <w:t>: Zamawiający wyraża zgodę</w:t>
      </w:r>
      <w:r w:rsidR="009C6B4B">
        <w:rPr>
          <w:rFonts w:ascii="Arial" w:hAnsi="Arial" w:cs="Arial"/>
          <w:sz w:val="20"/>
          <w:szCs w:val="20"/>
        </w:rPr>
        <w:t>.</w:t>
      </w:r>
    </w:p>
    <w:p w14:paraId="291F40A5" w14:textId="77777777" w:rsidR="007323E5" w:rsidRPr="001D0A63" w:rsidRDefault="007323E5" w:rsidP="003B6F62">
      <w:pPr>
        <w:ind w:left="426"/>
        <w:contextualSpacing/>
        <w:rPr>
          <w:rFonts w:ascii="Arial" w:hAnsi="Arial" w:cs="Arial"/>
          <w:sz w:val="20"/>
          <w:szCs w:val="20"/>
        </w:rPr>
      </w:pPr>
    </w:p>
    <w:p w14:paraId="57604FAA" w14:textId="15367D3A" w:rsidR="00DD4C43" w:rsidRPr="0073245A" w:rsidRDefault="00DF164F" w:rsidP="0073245A">
      <w:pPr>
        <w:numPr>
          <w:ilvl w:val="0"/>
          <w:numId w:val="10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79749771"/>
      <w:r w:rsidRPr="0073245A">
        <w:rPr>
          <w:rFonts w:ascii="Arial" w:eastAsiaTheme="minorEastAsia" w:hAnsi="Arial" w:cs="Arial"/>
          <w:sz w:val="20"/>
          <w:szCs w:val="20"/>
          <w:lang w:eastAsia="pl-PL"/>
        </w:rPr>
        <w:t>Prosimy o informację na czym polega specjalność pojazd</w:t>
      </w:r>
      <w:r w:rsidR="001E4F75" w:rsidRPr="0073245A">
        <w:rPr>
          <w:rFonts w:ascii="Arial" w:eastAsiaTheme="minorEastAsia" w:hAnsi="Arial" w:cs="Arial"/>
          <w:sz w:val="20"/>
          <w:szCs w:val="20"/>
          <w:lang w:eastAsia="pl-PL"/>
        </w:rPr>
        <w:t>ów.</w:t>
      </w:r>
    </w:p>
    <w:p w14:paraId="666ED8B5" w14:textId="38871F91" w:rsidR="0073245A" w:rsidRPr="0073245A" w:rsidRDefault="0073245A" w:rsidP="0073245A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73245A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Odpowiedź</w:t>
      </w:r>
      <w:r w:rsidRPr="0073245A">
        <w:rPr>
          <w:rFonts w:ascii="Arial" w:eastAsiaTheme="minorEastAsia" w:hAnsi="Arial" w:cs="Arial"/>
          <w:sz w:val="20"/>
          <w:szCs w:val="20"/>
          <w:lang w:eastAsia="pl-PL"/>
        </w:rPr>
        <w:t xml:space="preserve">: </w:t>
      </w:r>
      <w:r w:rsidR="00FD4B3A">
        <w:rPr>
          <w:rFonts w:ascii="Arial" w:eastAsiaTheme="minorEastAsia" w:hAnsi="Arial" w:cs="Arial"/>
          <w:sz w:val="20"/>
          <w:szCs w:val="20"/>
          <w:lang w:eastAsia="pl-PL"/>
        </w:rPr>
        <w:t>P</w:t>
      </w:r>
      <w:r w:rsidRPr="0073245A">
        <w:rPr>
          <w:rFonts w:ascii="Arial" w:eastAsiaTheme="minorEastAsia" w:hAnsi="Arial" w:cs="Arial"/>
          <w:sz w:val="20"/>
          <w:szCs w:val="20"/>
          <w:lang w:eastAsia="pl-PL"/>
        </w:rPr>
        <w:t>ojazdy specjalne pożarnicze.</w:t>
      </w:r>
    </w:p>
    <w:p w14:paraId="52945C3D" w14:textId="5AA24EFF" w:rsidR="00DD4C43" w:rsidRPr="009468EC" w:rsidRDefault="00DD4C43" w:rsidP="00FD4B3A">
      <w:pPr>
        <w:contextualSpacing/>
        <w:rPr>
          <w:rFonts w:ascii="Arial" w:eastAsiaTheme="minorEastAsia" w:hAnsi="Arial" w:cs="Arial"/>
          <w:color w:val="FF0000"/>
          <w:sz w:val="20"/>
          <w:szCs w:val="20"/>
          <w:lang w:eastAsia="pl-PL"/>
        </w:rPr>
      </w:pPr>
    </w:p>
    <w:p w14:paraId="33D25405" w14:textId="77EFE116" w:rsidR="00130321" w:rsidRPr="00225BD3" w:rsidRDefault="00130321" w:rsidP="0073245A">
      <w:pPr>
        <w:numPr>
          <w:ilvl w:val="0"/>
          <w:numId w:val="10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225BD3">
        <w:rPr>
          <w:rFonts w:ascii="Arial" w:hAnsi="Arial" w:cs="Arial"/>
          <w:sz w:val="20"/>
          <w:szCs w:val="20"/>
        </w:rPr>
        <w:t xml:space="preserve">Prosimy o podanie </w:t>
      </w:r>
      <w:r w:rsidR="001E4F75" w:rsidRPr="00225BD3">
        <w:rPr>
          <w:rFonts w:ascii="Arial" w:hAnsi="Arial" w:cs="Arial"/>
          <w:sz w:val="20"/>
          <w:szCs w:val="20"/>
        </w:rPr>
        <w:t>DMC</w:t>
      </w:r>
      <w:r w:rsidRPr="00225BD3">
        <w:rPr>
          <w:rFonts w:ascii="Arial" w:hAnsi="Arial" w:cs="Arial"/>
          <w:sz w:val="20"/>
          <w:szCs w:val="20"/>
        </w:rPr>
        <w:t xml:space="preserve"> </w:t>
      </w:r>
      <w:r w:rsidR="001E4F75" w:rsidRPr="00225BD3">
        <w:rPr>
          <w:rFonts w:ascii="Arial" w:hAnsi="Arial" w:cs="Arial"/>
          <w:sz w:val="20"/>
          <w:szCs w:val="20"/>
        </w:rPr>
        <w:t>pojazdów nr 1-10 z wykazu</w:t>
      </w:r>
      <w:r w:rsidR="00225BD3" w:rsidRPr="00225BD3">
        <w:rPr>
          <w:rFonts w:ascii="Arial" w:hAnsi="Arial" w:cs="Arial"/>
          <w:sz w:val="20"/>
          <w:szCs w:val="20"/>
        </w:rPr>
        <w:t>.</w:t>
      </w:r>
    </w:p>
    <w:p w14:paraId="489B0D17" w14:textId="261FDCED" w:rsidR="00225BD3" w:rsidRPr="00225BD3" w:rsidRDefault="00225BD3" w:rsidP="00225BD3">
      <w:pPr>
        <w:ind w:left="143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225BD3">
        <w:rPr>
          <w:rFonts w:ascii="Arial" w:hAnsi="Arial" w:cs="Arial"/>
          <w:b/>
          <w:bCs/>
          <w:sz w:val="20"/>
          <w:szCs w:val="20"/>
        </w:rPr>
        <w:t>Odpowiedź</w:t>
      </w:r>
      <w:r w:rsidRPr="00225BD3">
        <w:rPr>
          <w:rFonts w:ascii="Arial" w:hAnsi="Arial" w:cs="Arial"/>
          <w:sz w:val="20"/>
          <w:szCs w:val="20"/>
        </w:rPr>
        <w:t>: Zamawiający dołoży wszelkich starań, aby uzupełnić brakujące dane przed wystawieniem polis komunikacyjnych na nowy okres ubezpieczenia.</w:t>
      </w:r>
    </w:p>
    <w:p w14:paraId="11A9103E" w14:textId="77777777" w:rsidR="004C18F3" w:rsidRPr="00225BD3" w:rsidRDefault="004C18F3" w:rsidP="004C18F3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6188EBB" w14:textId="1FD0BFF5" w:rsidR="004C18F3" w:rsidRPr="00225BD3" w:rsidRDefault="004C18F3" w:rsidP="0073245A">
      <w:pPr>
        <w:numPr>
          <w:ilvl w:val="0"/>
          <w:numId w:val="10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225BD3">
        <w:rPr>
          <w:rFonts w:ascii="Arial" w:hAnsi="Arial" w:cs="Arial"/>
          <w:sz w:val="20"/>
          <w:szCs w:val="20"/>
        </w:rPr>
        <w:t>Prosimy o podanie pojemności silnika pojazdów nr 4, 9, 10 z wykazu.</w:t>
      </w:r>
    </w:p>
    <w:p w14:paraId="1DE0CD67" w14:textId="10D9B2C2" w:rsidR="004C18F3" w:rsidRPr="00225BD3" w:rsidRDefault="00225BD3" w:rsidP="00225BD3">
      <w:pPr>
        <w:ind w:left="143"/>
        <w:rPr>
          <w:rFonts w:ascii="Arial" w:hAnsi="Arial" w:cs="Arial"/>
          <w:sz w:val="20"/>
          <w:szCs w:val="20"/>
        </w:rPr>
      </w:pPr>
      <w:r w:rsidRPr="00225BD3">
        <w:rPr>
          <w:rFonts w:ascii="Arial" w:hAnsi="Arial" w:cs="Arial"/>
          <w:b/>
          <w:bCs/>
          <w:sz w:val="20"/>
          <w:szCs w:val="20"/>
        </w:rPr>
        <w:t>Odpowiedź</w:t>
      </w:r>
      <w:r w:rsidRPr="00225BD3">
        <w:rPr>
          <w:rFonts w:ascii="Arial" w:hAnsi="Arial" w:cs="Arial"/>
          <w:sz w:val="20"/>
          <w:szCs w:val="20"/>
        </w:rPr>
        <w:t>: pojazd nr 4 – pojemność 2120. W przypadku pojazdu nr 9 i 10 z wykazu - Zamawiający dołoży wszelkich starań, aby uzupełnić brakujące dane przed wystawieniem polis komunikacyjnych na nowy okres ubezpieczenia.</w:t>
      </w:r>
    </w:p>
    <w:p w14:paraId="71C16BB7" w14:textId="48FF622E" w:rsidR="004C18F3" w:rsidRPr="00225BD3" w:rsidRDefault="004C18F3" w:rsidP="0073245A">
      <w:pPr>
        <w:numPr>
          <w:ilvl w:val="0"/>
          <w:numId w:val="10"/>
        </w:num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225BD3">
        <w:rPr>
          <w:rFonts w:ascii="Arial" w:hAnsi="Arial" w:cs="Arial"/>
          <w:sz w:val="20"/>
          <w:szCs w:val="20"/>
        </w:rPr>
        <w:t>Prosimy o podanie ilości miejsc pojazdów nr</w:t>
      </w:r>
      <w:r w:rsidR="001E4F75" w:rsidRPr="00225BD3">
        <w:rPr>
          <w:rFonts w:ascii="Arial" w:hAnsi="Arial" w:cs="Arial"/>
          <w:sz w:val="20"/>
          <w:szCs w:val="20"/>
        </w:rPr>
        <w:t xml:space="preserve"> 3, 5 </w:t>
      </w:r>
      <w:r w:rsidRPr="00225BD3">
        <w:rPr>
          <w:rFonts w:ascii="Arial" w:hAnsi="Arial" w:cs="Arial"/>
          <w:sz w:val="20"/>
          <w:szCs w:val="20"/>
        </w:rPr>
        <w:t>z wykazu.</w:t>
      </w:r>
    </w:p>
    <w:p w14:paraId="3C899B53" w14:textId="305DF6C5" w:rsidR="004C18F3" w:rsidRPr="00225BD3" w:rsidRDefault="00225BD3" w:rsidP="00B010AB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  <w:r w:rsidRPr="00225BD3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Odpowiedź: </w:t>
      </w:r>
      <w:r w:rsidRPr="00225BD3">
        <w:rPr>
          <w:rFonts w:ascii="Arial" w:eastAsiaTheme="minorEastAsia" w:hAnsi="Arial" w:cs="Arial"/>
          <w:sz w:val="20"/>
          <w:szCs w:val="20"/>
          <w:lang w:eastAsia="pl-PL"/>
        </w:rPr>
        <w:t>ilość miejsc – 6 miejsc.</w:t>
      </w:r>
    </w:p>
    <w:bookmarkEnd w:id="1"/>
    <w:p w14:paraId="696E1EAD" w14:textId="6C9CA1EA" w:rsidR="00DF164F" w:rsidRDefault="00DF164F" w:rsidP="003B6F62">
      <w:pPr>
        <w:ind w:left="426"/>
        <w:contextualSpacing/>
        <w:rPr>
          <w:rFonts w:ascii="Arial" w:eastAsiaTheme="minorEastAsia" w:hAnsi="Arial" w:cs="Arial"/>
          <w:sz w:val="20"/>
          <w:szCs w:val="20"/>
          <w:lang w:eastAsia="pl-PL"/>
        </w:rPr>
      </w:pPr>
    </w:p>
    <w:sectPr w:rsidR="00DF164F" w:rsidSect="007F4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EAE0" w14:textId="77777777" w:rsidR="00181928" w:rsidRDefault="00181928" w:rsidP="009724A9">
      <w:pPr>
        <w:spacing w:after="0" w:line="240" w:lineRule="auto"/>
      </w:pPr>
      <w:r>
        <w:separator/>
      </w:r>
    </w:p>
  </w:endnote>
  <w:endnote w:type="continuationSeparator" w:id="0">
    <w:p w14:paraId="04EF95DD" w14:textId="77777777" w:rsidR="00181928" w:rsidRDefault="00181928" w:rsidP="0097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444618"/>
      <w:docPartObj>
        <w:docPartGallery w:val="Page Numbers (Bottom of Page)"/>
        <w:docPartUnique/>
      </w:docPartObj>
    </w:sdtPr>
    <w:sdtEndPr/>
    <w:sdtContent>
      <w:p w14:paraId="6C21CE02" w14:textId="77777777" w:rsidR="00284E36" w:rsidRDefault="00284E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03">
          <w:rPr>
            <w:noProof/>
          </w:rPr>
          <w:t>1</w:t>
        </w:r>
        <w:r>
          <w:fldChar w:fldCharType="end"/>
        </w:r>
      </w:p>
    </w:sdtContent>
  </w:sdt>
  <w:p w14:paraId="67E9021C" w14:textId="77777777" w:rsidR="00284E36" w:rsidRDefault="00284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7648" w14:textId="77777777" w:rsidR="00181928" w:rsidRDefault="00181928" w:rsidP="009724A9">
      <w:pPr>
        <w:spacing w:after="0" w:line="240" w:lineRule="auto"/>
      </w:pPr>
      <w:r>
        <w:separator/>
      </w:r>
    </w:p>
  </w:footnote>
  <w:footnote w:type="continuationSeparator" w:id="0">
    <w:p w14:paraId="25342FDC" w14:textId="77777777" w:rsidR="00181928" w:rsidRDefault="00181928" w:rsidP="0097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729"/>
    <w:multiLevelType w:val="multilevel"/>
    <w:tmpl w:val="128A91E2"/>
    <w:name w:val="MOMK2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ascii="Arial" w:hAnsi="Arial"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021" w:hanging="341"/>
      </w:pPr>
      <w:rPr>
        <w:rFonts w:ascii="Arial" w:hAnsi="Arial" w:cs="Times New Roman" w:hint="default"/>
        <w:b w:val="0"/>
        <w:i w:val="0"/>
        <w:sz w:val="18"/>
        <w:szCs w:val="18"/>
        <w:u w:val="none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814" w:hanging="340"/>
      </w:pPr>
      <w:rPr>
        <w:rFonts w:ascii="Symbol" w:eastAsia="Times New Roman" w:hAnsi="Symbol" w:hint="default"/>
        <w:b w:val="0"/>
        <w:i w:val="0"/>
        <w:color w:val="auto"/>
        <w:sz w:val="16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66" w:hanging="709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75" w:hanging="709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3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92" w:hanging="7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01" w:hanging="709"/>
      </w:pPr>
      <w:rPr>
        <w:rFonts w:cs="Times New Roman" w:hint="default"/>
      </w:rPr>
    </w:lvl>
  </w:abstractNum>
  <w:abstractNum w:abstractNumId="1" w15:restartNumberingAfterBreak="0">
    <w:nsid w:val="0AA22737"/>
    <w:multiLevelType w:val="hybridMultilevel"/>
    <w:tmpl w:val="329C13B8"/>
    <w:lvl w:ilvl="0" w:tplc="0A74737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59D"/>
    <w:multiLevelType w:val="hybridMultilevel"/>
    <w:tmpl w:val="C10A11A0"/>
    <w:lvl w:ilvl="0" w:tplc="64126E1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53E"/>
    <w:multiLevelType w:val="hybridMultilevel"/>
    <w:tmpl w:val="364EC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0639"/>
    <w:multiLevelType w:val="hybridMultilevel"/>
    <w:tmpl w:val="4F642FF0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287F"/>
    <w:multiLevelType w:val="hybridMultilevel"/>
    <w:tmpl w:val="ECC4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E1F1A"/>
    <w:multiLevelType w:val="hybridMultilevel"/>
    <w:tmpl w:val="45EAA622"/>
    <w:lvl w:ilvl="0" w:tplc="7D56B6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7B5AFF"/>
    <w:multiLevelType w:val="hybridMultilevel"/>
    <w:tmpl w:val="B6429DE6"/>
    <w:lvl w:ilvl="0" w:tplc="49BC3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1A04D4"/>
    <w:multiLevelType w:val="hybridMultilevel"/>
    <w:tmpl w:val="1012D85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4E3F"/>
    <w:multiLevelType w:val="hybridMultilevel"/>
    <w:tmpl w:val="88547F18"/>
    <w:lvl w:ilvl="0" w:tplc="88B2A892">
      <w:start w:val="85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C2FE3"/>
    <w:multiLevelType w:val="hybridMultilevel"/>
    <w:tmpl w:val="2228AA7C"/>
    <w:lvl w:ilvl="0" w:tplc="AC8E44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D0698CA">
      <w:start w:val="1"/>
      <w:numFmt w:val="decimal"/>
      <w:lvlText w:val="%2."/>
      <w:lvlJc w:val="left"/>
      <w:pPr>
        <w:ind w:left="185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99"/>
    <w:rsid w:val="00001854"/>
    <w:rsid w:val="000060E6"/>
    <w:rsid w:val="000112E7"/>
    <w:rsid w:val="00014656"/>
    <w:rsid w:val="00014826"/>
    <w:rsid w:val="000177B6"/>
    <w:rsid w:val="00017AE1"/>
    <w:rsid w:val="00026111"/>
    <w:rsid w:val="00030681"/>
    <w:rsid w:val="00040108"/>
    <w:rsid w:val="000448AA"/>
    <w:rsid w:val="00051322"/>
    <w:rsid w:val="00054DC0"/>
    <w:rsid w:val="000627F1"/>
    <w:rsid w:val="0006465A"/>
    <w:rsid w:val="00070850"/>
    <w:rsid w:val="0007343C"/>
    <w:rsid w:val="000735E2"/>
    <w:rsid w:val="00075295"/>
    <w:rsid w:val="00075592"/>
    <w:rsid w:val="0007682F"/>
    <w:rsid w:val="00076ABC"/>
    <w:rsid w:val="00076E56"/>
    <w:rsid w:val="00076F91"/>
    <w:rsid w:val="0007793A"/>
    <w:rsid w:val="000779B3"/>
    <w:rsid w:val="00081630"/>
    <w:rsid w:val="000820E0"/>
    <w:rsid w:val="00093435"/>
    <w:rsid w:val="00095344"/>
    <w:rsid w:val="00097B38"/>
    <w:rsid w:val="000A1A6B"/>
    <w:rsid w:val="000A33E0"/>
    <w:rsid w:val="000A4BD6"/>
    <w:rsid w:val="000A6B46"/>
    <w:rsid w:val="000A6C3B"/>
    <w:rsid w:val="000A7E8D"/>
    <w:rsid w:val="000B33A2"/>
    <w:rsid w:val="000B538F"/>
    <w:rsid w:val="000B6366"/>
    <w:rsid w:val="000B6783"/>
    <w:rsid w:val="000C0098"/>
    <w:rsid w:val="000C2D08"/>
    <w:rsid w:val="000C40F1"/>
    <w:rsid w:val="000C6AF9"/>
    <w:rsid w:val="000C77D4"/>
    <w:rsid w:val="000D496A"/>
    <w:rsid w:val="000D7E06"/>
    <w:rsid w:val="000E2CD7"/>
    <w:rsid w:val="000F0144"/>
    <w:rsid w:val="000F448C"/>
    <w:rsid w:val="00103781"/>
    <w:rsid w:val="00103BBF"/>
    <w:rsid w:val="00103DB5"/>
    <w:rsid w:val="0011048B"/>
    <w:rsid w:val="00116262"/>
    <w:rsid w:val="001234A1"/>
    <w:rsid w:val="00130238"/>
    <w:rsid w:val="00130321"/>
    <w:rsid w:val="00130E5B"/>
    <w:rsid w:val="00135C70"/>
    <w:rsid w:val="00140A93"/>
    <w:rsid w:val="00146D87"/>
    <w:rsid w:val="00150DD6"/>
    <w:rsid w:val="001530B9"/>
    <w:rsid w:val="00156C1C"/>
    <w:rsid w:val="00163E4B"/>
    <w:rsid w:val="00164961"/>
    <w:rsid w:val="00165E1C"/>
    <w:rsid w:val="001675E4"/>
    <w:rsid w:val="00167F25"/>
    <w:rsid w:val="00173D92"/>
    <w:rsid w:val="001773F2"/>
    <w:rsid w:val="00181928"/>
    <w:rsid w:val="00187F0B"/>
    <w:rsid w:val="001912DD"/>
    <w:rsid w:val="001934A7"/>
    <w:rsid w:val="00197C7F"/>
    <w:rsid w:val="001A0DB2"/>
    <w:rsid w:val="001A5BD1"/>
    <w:rsid w:val="001B1EAA"/>
    <w:rsid w:val="001B4977"/>
    <w:rsid w:val="001B736C"/>
    <w:rsid w:val="001C1F89"/>
    <w:rsid w:val="001C2649"/>
    <w:rsid w:val="001C2992"/>
    <w:rsid w:val="001C5B64"/>
    <w:rsid w:val="001D08A8"/>
    <w:rsid w:val="001D090D"/>
    <w:rsid w:val="001D0A63"/>
    <w:rsid w:val="001D36F7"/>
    <w:rsid w:val="001D65A1"/>
    <w:rsid w:val="001D7B9C"/>
    <w:rsid w:val="001E0AB2"/>
    <w:rsid w:val="001E4F75"/>
    <w:rsid w:val="001F1503"/>
    <w:rsid w:val="001F2573"/>
    <w:rsid w:val="001F334E"/>
    <w:rsid w:val="001F5987"/>
    <w:rsid w:val="00202D28"/>
    <w:rsid w:val="00204F71"/>
    <w:rsid w:val="00211280"/>
    <w:rsid w:val="00213A4A"/>
    <w:rsid w:val="00214AFE"/>
    <w:rsid w:val="0021509B"/>
    <w:rsid w:val="00216D61"/>
    <w:rsid w:val="002206F0"/>
    <w:rsid w:val="00220B95"/>
    <w:rsid w:val="0022348B"/>
    <w:rsid w:val="00225BD3"/>
    <w:rsid w:val="00230E01"/>
    <w:rsid w:val="00231B21"/>
    <w:rsid w:val="00232132"/>
    <w:rsid w:val="002366BC"/>
    <w:rsid w:val="00240222"/>
    <w:rsid w:val="00252069"/>
    <w:rsid w:val="00252D2F"/>
    <w:rsid w:val="00253247"/>
    <w:rsid w:val="00254070"/>
    <w:rsid w:val="002544EA"/>
    <w:rsid w:val="00254DB5"/>
    <w:rsid w:val="002609DA"/>
    <w:rsid w:val="00261B61"/>
    <w:rsid w:val="0026337D"/>
    <w:rsid w:val="002639B9"/>
    <w:rsid w:val="00263A99"/>
    <w:rsid w:val="00265C0A"/>
    <w:rsid w:val="00266642"/>
    <w:rsid w:val="002705C8"/>
    <w:rsid w:val="00276755"/>
    <w:rsid w:val="00276FEB"/>
    <w:rsid w:val="0028132D"/>
    <w:rsid w:val="00284E36"/>
    <w:rsid w:val="002915D5"/>
    <w:rsid w:val="00293565"/>
    <w:rsid w:val="00294EE5"/>
    <w:rsid w:val="002A04C2"/>
    <w:rsid w:val="002A26B4"/>
    <w:rsid w:val="002A334D"/>
    <w:rsid w:val="002A3AAD"/>
    <w:rsid w:val="002A495B"/>
    <w:rsid w:val="002B014B"/>
    <w:rsid w:val="002B0506"/>
    <w:rsid w:val="002B092C"/>
    <w:rsid w:val="002B1D1B"/>
    <w:rsid w:val="002B2748"/>
    <w:rsid w:val="002B382D"/>
    <w:rsid w:val="002C1669"/>
    <w:rsid w:val="002D351B"/>
    <w:rsid w:val="002E1847"/>
    <w:rsid w:val="002E2EFD"/>
    <w:rsid w:val="002E33C3"/>
    <w:rsid w:val="002E6180"/>
    <w:rsid w:val="00301CCC"/>
    <w:rsid w:val="0030281D"/>
    <w:rsid w:val="00302CF4"/>
    <w:rsid w:val="003047F0"/>
    <w:rsid w:val="00304DE7"/>
    <w:rsid w:val="00305799"/>
    <w:rsid w:val="003067B3"/>
    <w:rsid w:val="00314676"/>
    <w:rsid w:val="00314B57"/>
    <w:rsid w:val="00315BC7"/>
    <w:rsid w:val="00316A5C"/>
    <w:rsid w:val="00326D82"/>
    <w:rsid w:val="00326E4C"/>
    <w:rsid w:val="003309DE"/>
    <w:rsid w:val="00331FAC"/>
    <w:rsid w:val="00333C41"/>
    <w:rsid w:val="00336535"/>
    <w:rsid w:val="003367F2"/>
    <w:rsid w:val="00337F04"/>
    <w:rsid w:val="00337F93"/>
    <w:rsid w:val="00346985"/>
    <w:rsid w:val="00346F4A"/>
    <w:rsid w:val="003470DC"/>
    <w:rsid w:val="0034725E"/>
    <w:rsid w:val="00355581"/>
    <w:rsid w:val="00357216"/>
    <w:rsid w:val="003610B3"/>
    <w:rsid w:val="00365302"/>
    <w:rsid w:val="003661A1"/>
    <w:rsid w:val="00366E1F"/>
    <w:rsid w:val="00372666"/>
    <w:rsid w:val="00384BC1"/>
    <w:rsid w:val="003858A0"/>
    <w:rsid w:val="0038674B"/>
    <w:rsid w:val="003949D5"/>
    <w:rsid w:val="003A0D29"/>
    <w:rsid w:val="003A3506"/>
    <w:rsid w:val="003A37F2"/>
    <w:rsid w:val="003A3F73"/>
    <w:rsid w:val="003A5B51"/>
    <w:rsid w:val="003A5E87"/>
    <w:rsid w:val="003B04F2"/>
    <w:rsid w:val="003B11AA"/>
    <w:rsid w:val="003B4D8F"/>
    <w:rsid w:val="003B6AA7"/>
    <w:rsid w:val="003B6F62"/>
    <w:rsid w:val="003C408D"/>
    <w:rsid w:val="003C6C3D"/>
    <w:rsid w:val="003D1C25"/>
    <w:rsid w:val="003D2691"/>
    <w:rsid w:val="003D2946"/>
    <w:rsid w:val="003E0969"/>
    <w:rsid w:val="003E39B6"/>
    <w:rsid w:val="003E5842"/>
    <w:rsid w:val="003F4065"/>
    <w:rsid w:val="003F4869"/>
    <w:rsid w:val="003F5275"/>
    <w:rsid w:val="003F5EED"/>
    <w:rsid w:val="003F7318"/>
    <w:rsid w:val="004029AC"/>
    <w:rsid w:val="00403BA7"/>
    <w:rsid w:val="0040600F"/>
    <w:rsid w:val="00415C7D"/>
    <w:rsid w:val="0041685B"/>
    <w:rsid w:val="00420F1D"/>
    <w:rsid w:val="00421EC2"/>
    <w:rsid w:val="00422A02"/>
    <w:rsid w:val="004234BA"/>
    <w:rsid w:val="00423ABA"/>
    <w:rsid w:val="00424EFD"/>
    <w:rsid w:val="00426C1E"/>
    <w:rsid w:val="00426D9C"/>
    <w:rsid w:val="00431EA4"/>
    <w:rsid w:val="004325D9"/>
    <w:rsid w:val="00437F49"/>
    <w:rsid w:val="00451725"/>
    <w:rsid w:val="004527D5"/>
    <w:rsid w:val="004528F1"/>
    <w:rsid w:val="00461A5E"/>
    <w:rsid w:val="00463C4B"/>
    <w:rsid w:val="00465C45"/>
    <w:rsid w:val="00471E46"/>
    <w:rsid w:val="00472526"/>
    <w:rsid w:val="004803C5"/>
    <w:rsid w:val="004846C8"/>
    <w:rsid w:val="00493325"/>
    <w:rsid w:val="00494E52"/>
    <w:rsid w:val="004967B9"/>
    <w:rsid w:val="004A360A"/>
    <w:rsid w:val="004A3AB1"/>
    <w:rsid w:val="004A6D03"/>
    <w:rsid w:val="004B04E1"/>
    <w:rsid w:val="004B6BE2"/>
    <w:rsid w:val="004C0DD2"/>
    <w:rsid w:val="004C18F3"/>
    <w:rsid w:val="004D1A55"/>
    <w:rsid w:val="004D2BB9"/>
    <w:rsid w:val="004E09E2"/>
    <w:rsid w:val="004E4189"/>
    <w:rsid w:val="004E6712"/>
    <w:rsid w:val="004F0828"/>
    <w:rsid w:val="004F1A8C"/>
    <w:rsid w:val="004F1BC9"/>
    <w:rsid w:val="004F7209"/>
    <w:rsid w:val="004F76A6"/>
    <w:rsid w:val="00500536"/>
    <w:rsid w:val="005012F6"/>
    <w:rsid w:val="00507FF8"/>
    <w:rsid w:val="00511F13"/>
    <w:rsid w:val="00513B5D"/>
    <w:rsid w:val="00514F97"/>
    <w:rsid w:val="0051615C"/>
    <w:rsid w:val="00516992"/>
    <w:rsid w:val="00524561"/>
    <w:rsid w:val="005274F3"/>
    <w:rsid w:val="00534446"/>
    <w:rsid w:val="005409A1"/>
    <w:rsid w:val="00541259"/>
    <w:rsid w:val="00541679"/>
    <w:rsid w:val="00543E76"/>
    <w:rsid w:val="00547ED9"/>
    <w:rsid w:val="00551EFC"/>
    <w:rsid w:val="00554572"/>
    <w:rsid w:val="0056203B"/>
    <w:rsid w:val="00562AB0"/>
    <w:rsid w:val="00563D51"/>
    <w:rsid w:val="00567563"/>
    <w:rsid w:val="0057315C"/>
    <w:rsid w:val="0057548F"/>
    <w:rsid w:val="00580323"/>
    <w:rsid w:val="0058067D"/>
    <w:rsid w:val="00580C6F"/>
    <w:rsid w:val="00583363"/>
    <w:rsid w:val="0058541F"/>
    <w:rsid w:val="00586FF2"/>
    <w:rsid w:val="00592FC3"/>
    <w:rsid w:val="005940B2"/>
    <w:rsid w:val="0059539E"/>
    <w:rsid w:val="0059588D"/>
    <w:rsid w:val="005970F7"/>
    <w:rsid w:val="00597501"/>
    <w:rsid w:val="005A2E04"/>
    <w:rsid w:val="005A3A90"/>
    <w:rsid w:val="005B00E0"/>
    <w:rsid w:val="005B419B"/>
    <w:rsid w:val="005B60ED"/>
    <w:rsid w:val="005C03C4"/>
    <w:rsid w:val="005C2FE1"/>
    <w:rsid w:val="005C6453"/>
    <w:rsid w:val="005D13E4"/>
    <w:rsid w:val="005D5C58"/>
    <w:rsid w:val="005D68BA"/>
    <w:rsid w:val="005D6B55"/>
    <w:rsid w:val="005D7554"/>
    <w:rsid w:val="005E02C5"/>
    <w:rsid w:val="005E0F2F"/>
    <w:rsid w:val="005E2904"/>
    <w:rsid w:val="005E2C53"/>
    <w:rsid w:val="005E32C5"/>
    <w:rsid w:val="005E4434"/>
    <w:rsid w:val="005E588B"/>
    <w:rsid w:val="005F1A80"/>
    <w:rsid w:val="005F2817"/>
    <w:rsid w:val="005F2907"/>
    <w:rsid w:val="005F39C4"/>
    <w:rsid w:val="005F519F"/>
    <w:rsid w:val="005F5F80"/>
    <w:rsid w:val="005F7087"/>
    <w:rsid w:val="0060012F"/>
    <w:rsid w:val="00600AC4"/>
    <w:rsid w:val="00607A6B"/>
    <w:rsid w:val="00611322"/>
    <w:rsid w:val="00611B41"/>
    <w:rsid w:val="00615C0A"/>
    <w:rsid w:val="00616780"/>
    <w:rsid w:val="00617E58"/>
    <w:rsid w:val="00617FD3"/>
    <w:rsid w:val="00621AF0"/>
    <w:rsid w:val="00622BC4"/>
    <w:rsid w:val="00630ABF"/>
    <w:rsid w:val="00633683"/>
    <w:rsid w:val="00643700"/>
    <w:rsid w:val="00645C8E"/>
    <w:rsid w:val="006506E2"/>
    <w:rsid w:val="006524A8"/>
    <w:rsid w:val="0065310A"/>
    <w:rsid w:val="00657062"/>
    <w:rsid w:val="00657ED2"/>
    <w:rsid w:val="006624E5"/>
    <w:rsid w:val="00670F8F"/>
    <w:rsid w:val="00672A1D"/>
    <w:rsid w:val="00673B19"/>
    <w:rsid w:val="00674855"/>
    <w:rsid w:val="0067723D"/>
    <w:rsid w:val="00681B5D"/>
    <w:rsid w:val="006860DC"/>
    <w:rsid w:val="00693730"/>
    <w:rsid w:val="006A43CA"/>
    <w:rsid w:val="006B1F01"/>
    <w:rsid w:val="006B3D42"/>
    <w:rsid w:val="006B572A"/>
    <w:rsid w:val="006C0244"/>
    <w:rsid w:val="006C0C5F"/>
    <w:rsid w:val="006C268F"/>
    <w:rsid w:val="006C3DCC"/>
    <w:rsid w:val="006C4E5E"/>
    <w:rsid w:val="006C5142"/>
    <w:rsid w:val="006C6790"/>
    <w:rsid w:val="006C7717"/>
    <w:rsid w:val="006D14E6"/>
    <w:rsid w:val="006D33A2"/>
    <w:rsid w:val="006D6935"/>
    <w:rsid w:val="006D7386"/>
    <w:rsid w:val="006E2B37"/>
    <w:rsid w:val="006E5282"/>
    <w:rsid w:val="006F6D64"/>
    <w:rsid w:val="0070228C"/>
    <w:rsid w:val="00703663"/>
    <w:rsid w:val="00706FBF"/>
    <w:rsid w:val="00707F81"/>
    <w:rsid w:val="00710709"/>
    <w:rsid w:val="00712C2A"/>
    <w:rsid w:val="007152DA"/>
    <w:rsid w:val="007220BF"/>
    <w:rsid w:val="00724E8F"/>
    <w:rsid w:val="00725338"/>
    <w:rsid w:val="007323E5"/>
    <w:rsid w:val="0073245A"/>
    <w:rsid w:val="0073593E"/>
    <w:rsid w:val="00737F94"/>
    <w:rsid w:val="00743A0E"/>
    <w:rsid w:val="00744CA5"/>
    <w:rsid w:val="007461C9"/>
    <w:rsid w:val="00746E08"/>
    <w:rsid w:val="00770551"/>
    <w:rsid w:val="0077227A"/>
    <w:rsid w:val="00777377"/>
    <w:rsid w:val="00784D48"/>
    <w:rsid w:val="0078515D"/>
    <w:rsid w:val="007869DD"/>
    <w:rsid w:val="00793852"/>
    <w:rsid w:val="00794068"/>
    <w:rsid w:val="007A485F"/>
    <w:rsid w:val="007B11E8"/>
    <w:rsid w:val="007B593B"/>
    <w:rsid w:val="007B6A2B"/>
    <w:rsid w:val="007B70B4"/>
    <w:rsid w:val="007B7358"/>
    <w:rsid w:val="007B73DA"/>
    <w:rsid w:val="007C03BB"/>
    <w:rsid w:val="007C1E06"/>
    <w:rsid w:val="007C3B5A"/>
    <w:rsid w:val="007C4FD0"/>
    <w:rsid w:val="007C7731"/>
    <w:rsid w:val="007D03E4"/>
    <w:rsid w:val="007D21B7"/>
    <w:rsid w:val="007D2494"/>
    <w:rsid w:val="007D43F0"/>
    <w:rsid w:val="007E1DCB"/>
    <w:rsid w:val="007F062A"/>
    <w:rsid w:val="007F06DA"/>
    <w:rsid w:val="007F466F"/>
    <w:rsid w:val="007F610B"/>
    <w:rsid w:val="007F7996"/>
    <w:rsid w:val="008109B0"/>
    <w:rsid w:val="008121FF"/>
    <w:rsid w:val="00812B90"/>
    <w:rsid w:val="00813453"/>
    <w:rsid w:val="00814C38"/>
    <w:rsid w:val="00815CE8"/>
    <w:rsid w:val="0082097E"/>
    <w:rsid w:val="00820E57"/>
    <w:rsid w:val="008233B6"/>
    <w:rsid w:val="00824760"/>
    <w:rsid w:val="00824C80"/>
    <w:rsid w:val="00825CE0"/>
    <w:rsid w:val="00843C19"/>
    <w:rsid w:val="00844A2F"/>
    <w:rsid w:val="00854129"/>
    <w:rsid w:val="008625B8"/>
    <w:rsid w:val="00862EDB"/>
    <w:rsid w:val="00863847"/>
    <w:rsid w:val="00863BFD"/>
    <w:rsid w:val="00867C01"/>
    <w:rsid w:val="0087105A"/>
    <w:rsid w:val="00871241"/>
    <w:rsid w:val="00874A6E"/>
    <w:rsid w:val="008755C5"/>
    <w:rsid w:val="00877E1F"/>
    <w:rsid w:val="008844E3"/>
    <w:rsid w:val="008855C6"/>
    <w:rsid w:val="00886401"/>
    <w:rsid w:val="00886C78"/>
    <w:rsid w:val="00892940"/>
    <w:rsid w:val="008953F5"/>
    <w:rsid w:val="00897520"/>
    <w:rsid w:val="008A27D9"/>
    <w:rsid w:val="008A7360"/>
    <w:rsid w:val="008B4A83"/>
    <w:rsid w:val="008B6CDD"/>
    <w:rsid w:val="008D0B62"/>
    <w:rsid w:val="008D14BD"/>
    <w:rsid w:val="008D1CCE"/>
    <w:rsid w:val="008D28BB"/>
    <w:rsid w:val="008D36B4"/>
    <w:rsid w:val="008D70E9"/>
    <w:rsid w:val="008E4FC1"/>
    <w:rsid w:val="008E773E"/>
    <w:rsid w:val="008F1C15"/>
    <w:rsid w:val="008F2ABE"/>
    <w:rsid w:val="008F2B50"/>
    <w:rsid w:val="00903E81"/>
    <w:rsid w:val="00907F41"/>
    <w:rsid w:val="009109F2"/>
    <w:rsid w:val="00911C05"/>
    <w:rsid w:val="00912CC8"/>
    <w:rsid w:val="00913423"/>
    <w:rsid w:val="0092310D"/>
    <w:rsid w:val="0092469B"/>
    <w:rsid w:val="00924AA5"/>
    <w:rsid w:val="00924FF2"/>
    <w:rsid w:val="009468EC"/>
    <w:rsid w:val="00946D55"/>
    <w:rsid w:val="009473C9"/>
    <w:rsid w:val="009637CC"/>
    <w:rsid w:val="00964785"/>
    <w:rsid w:val="0097046D"/>
    <w:rsid w:val="009711A3"/>
    <w:rsid w:val="009724A9"/>
    <w:rsid w:val="00972770"/>
    <w:rsid w:val="009747C8"/>
    <w:rsid w:val="00986B3A"/>
    <w:rsid w:val="00986FC1"/>
    <w:rsid w:val="0099697D"/>
    <w:rsid w:val="009A3CCF"/>
    <w:rsid w:val="009A7D10"/>
    <w:rsid w:val="009B06DE"/>
    <w:rsid w:val="009B1B5C"/>
    <w:rsid w:val="009B52B1"/>
    <w:rsid w:val="009C0957"/>
    <w:rsid w:val="009C3ACF"/>
    <w:rsid w:val="009C6B4B"/>
    <w:rsid w:val="009D0D5B"/>
    <w:rsid w:val="009D23D2"/>
    <w:rsid w:val="009E1AC8"/>
    <w:rsid w:val="009F087C"/>
    <w:rsid w:val="009F3D62"/>
    <w:rsid w:val="00A00D83"/>
    <w:rsid w:val="00A05AAE"/>
    <w:rsid w:val="00A05ED3"/>
    <w:rsid w:val="00A12A2C"/>
    <w:rsid w:val="00A13D54"/>
    <w:rsid w:val="00A14B6C"/>
    <w:rsid w:val="00A20CDD"/>
    <w:rsid w:val="00A223CA"/>
    <w:rsid w:val="00A22EC1"/>
    <w:rsid w:val="00A3320B"/>
    <w:rsid w:val="00A3666E"/>
    <w:rsid w:val="00A40521"/>
    <w:rsid w:val="00A40763"/>
    <w:rsid w:val="00A41A29"/>
    <w:rsid w:val="00A423B1"/>
    <w:rsid w:val="00A5478D"/>
    <w:rsid w:val="00A601A8"/>
    <w:rsid w:val="00A60881"/>
    <w:rsid w:val="00A615CD"/>
    <w:rsid w:val="00A639E7"/>
    <w:rsid w:val="00A66F6E"/>
    <w:rsid w:val="00A73F6C"/>
    <w:rsid w:val="00A76179"/>
    <w:rsid w:val="00A774FE"/>
    <w:rsid w:val="00A82808"/>
    <w:rsid w:val="00A83E79"/>
    <w:rsid w:val="00A901F3"/>
    <w:rsid w:val="00A91673"/>
    <w:rsid w:val="00A91B7E"/>
    <w:rsid w:val="00A925CC"/>
    <w:rsid w:val="00A963DD"/>
    <w:rsid w:val="00AA0196"/>
    <w:rsid w:val="00AA297B"/>
    <w:rsid w:val="00AA3BAB"/>
    <w:rsid w:val="00AB16E6"/>
    <w:rsid w:val="00AB69F9"/>
    <w:rsid w:val="00AB6BAA"/>
    <w:rsid w:val="00AB7EB9"/>
    <w:rsid w:val="00AC2673"/>
    <w:rsid w:val="00AC271D"/>
    <w:rsid w:val="00AD1E36"/>
    <w:rsid w:val="00AD24E9"/>
    <w:rsid w:val="00AD2A33"/>
    <w:rsid w:val="00AD5DCB"/>
    <w:rsid w:val="00AE4AAA"/>
    <w:rsid w:val="00AF139E"/>
    <w:rsid w:val="00AF270E"/>
    <w:rsid w:val="00AF46AB"/>
    <w:rsid w:val="00AF7075"/>
    <w:rsid w:val="00B00D4F"/>
    <w:rsid w:val="00B010AB"/>
    <w:rsid w:val="00B02331"/>
    <w:rsid w:val="00B040EA"/>
    <w:rsid w:val="00B05D85"/>
    <w:rsid w:val="00B10693"/>
    <w:rsid w:val="00B11D94"/>
    <w:rsid w:val="00B134AC"/>
    <w:rsid w:val="00B1405E"/>
    <w:rsid w:val="00B142D9"/>
    <w:rsid w:val="00B16F47"/>
    <w:rsid w:val="00B21B36"/>
    <w:rsid w:val="00B22E7E"/>
    <w:rsid w:val="00B267D5"/>
    <w:rsid w:val="00B32D23"/>
    <w:rsid w:val="00B32D37"/>
    <w:rsid w:val="00B33991"/>
    <w:rsid w:val="00B33A1B"/>
    <w:rsid w:val="00B34FB0"/>
    <w:rsid w:val="00B44B01"/>
    <w:rsid w:val="00B52177"/>
    <w:rsid w:val="00B526E2"/>
    <w:rsid w:val="00B615C7"/>
    <w:rsid w:val="00B6264C"/>
    <w:rsid w:val="00B629BD"/>
    <w:rsid w:val="00B643EC"/>
    <w:rsid w:val="00B66917"/>
    <w:rsid w:val="00B67384"/>
    <w:rsid w:val="00B7459B"/>
    <w:rsid w:val="00B747D5"/>
    <w:rsid w:val="00B774B1"/>
    <w:rsid w:val="00B80C29"/>
    <w:rsid w:val="00B831A4"/>
    <w:rsid w:val="00B84AB9"/>
    <w:rsid w:val="00B84C14"/>
    <w:rsid w:val="00B879D6"/>
    <w:rsid w:val="00B9227D"/>
    <w:rsid w:val="00B936A8"/>
    <w:rsid w:val="00B93F89"/>
    <w:rsid w:val="00B94DD1"/>
    <w:rsid w:val="00BA1067"/>
    <w:rsid w:val="00BA432A"/>
    <w:rsid w:val="00BB543A"/>
    <w:rsid w:val="00BC2651"/>
    <w:rsid w:val="00BC29C9"/>
    <w:rsid w:val="00BC306D"/>
    <w:rsid w:val="00BC3208"/>
    <w:rsid w:val="00BC574E"/>
    <w:rsid w:val="00BC694D"/>
    <w:rsid w:val="00BD1999"/>
    <w:rsid w:val="00BD24FA"/>
    <w:rsid w:val="00BD77F5"/>
    <w:rsid w:val="00BD7A9F"/>
    <w:rsid w:val="00BE36A0"/>
    <w:rsid w:val="00BE3A89"/>
    <w:rsid w:val="00BE509B"/>
    <w:rsid w:val="00BE682C"/>
    <w:rsid w:val="00BF4F17"/>
    <w:rsid w:val="00BF5537"/>
    <w:rsid w:val="00BF573C"/>
    <w:rsid w:val="00C016BA"/>
    <w:rsid w:val="00C02B6A"/>
    <w:rsid w:val="00C10E0A"/>
    <w:rsid w:val="00C32807"/>
    <w:rsid w:val="00C35E18"/>
    <w:rsid w:val="00C363A3"/>
    <w:rsid w:val="00C37FF1"/>
    <w:rsid w:val="00C4120A"/>
    <w:rsid w:val="00C45FF1"/>
    <w:rsid w:val="00C540EC"/>
    <w:rsid w:val="00C54B64"/>
    <w:rsid w:val="00C574B0"/>
    <w:rsid w:val="00C66B7C"/>
    <w:rsid w:val="00C70878"/>
    <w:rsid w:val="00C7308F"/>
    <w:rsid w:val="00C8292C"/>
    <w:rsid w:val="00C85336"/>
    <w:rsid w:val="00C87502"/>
    <w:rsid w:val="00C87A39"/>
    <w:rsid w:val="00C92C9F"/>
    <w:rsid w:val="00CA5B7B"/>
    <w:rsid w:val="00CA68B3"/>
    <w:rsid w:val="00CB324F"/>
    <w:rsid w:val="00CC4F16"/>
    <w:rsid w:val="00CC7061"/>
    <w:rsid w:val="00CD6936"/>
    <w:rsid w:val="00CD72F0"/>
    <w:rsid w:val="00CD7BFC"/>
    <w:rsid w:val="00CE4816"/>
    <w:rsid w:val="00CE5E40"/>
    <w:rsid w:val="00CE60D2"/>
    <w:rsid w:val="00CF02AF"/>
    <w:rsid w:val="00CF7CE7"/>
    <w:rsid w:val="00D01748"/>
    <w:rsid w:val="00D0354F"/>
    <w:rsid w:val="00D07C89"/>
    <w:rsid w:val="00D13054"/>
    <w:rsid w:val="00D232B1"/>
    <w:rsid w:val="00D252B4"/>
    <w:rsid w:val="00D3091A"/>
    <w:rsid w:val="00D442E7"/>
    <w:rsid w:val="00D45E46"/>
    <w:rsid w:val="00D46241"/>
    <w:rsid w:val="00D52924"/>
    <w:rsid w:val="00D53B9F"/>
    <w:rsid w:val="00D547AB"/>
    <w:rsid w:val="00D82736"/>
    <w:rsid w:val="00D859E5"/>
    <w:rsid w:val="00D90237"/>
    <w:rsid w:val="00D9074C"/>
    <w:rsid w:val="00D9084C"/>
    <w:rsid w:val="00D925BF"/>
    <w:rsid w:val="00D968A7"/>
    <w:rsid w:val="00DA2C67"/>
    <w:rsid w:val="00DA2EF7"/>
    <w:rsid w:val="00DA3CE0"/>
    <w:rsid w:val="00DA47D8"/>
    <w:rsid w:val="00DA491B"/>
    <w:rsid w:val="00DA5961"/>
    <w:rsid w:val="00DB053A"/>
    <w:rsid w:val="00DB0606"/>
    <w:rsid w:val="00DB1B90"/>
    <w:rsid w:val="00DB311C"/>
    <w:rsid w:val="00DB41D6"/>
    <w:rsid w:val="00DB5445"/>
    <w:rsid w:val="00DB5991"/>
    <w:rsid w:val="00DB734E"/>
    <w:rsid w:val="00DC0C11"/>
    <w:rsid w:val="00DC27DD"/>
    <w:rsid w:val="00DC2C08"/>
    <w:rsid w:val="00DC5AF5"/>
    <w:rsid w:val="00DC5FE8"/>
    <w:rsid w:val="00DD089B"/>
    <w:rsid w:val="00DD08CF"/>
    <w:rsid w:val="00DD1EBF"/>
    <w:rsid w:val="00DD261E"/>
    <w:rsid w:val="00DD4C43"/>
    <w:rsid w:val="00DD553A"/>
    <w:rsid w:val="00DD6C4E"/>
    <w:rsid w:val="00DE00D5"/>
    <w:rsid w:val="00DE4D88"/>
    <w:rsid w:val="00DE7F85"/>
    <w:rsid w:val="00DF164F"/>
    <w:rsid w:val="00DF1F3C"/>
    <w:rsid w:val="00DF3566"/>
    <w:rsid w:val="00DF37F0"/>
    <w:rsid w:val="00E00983"/>
    <w:rsid w:val="00E047BE"/>
    <w:rsid w:val="00E0711D"/>
    <w:rsid w:val="00E11E57"/>
    <w:rsid w:val="00E153EE"/>
    <w:rsid w:val="00E21FD8"/>
    <w:rsid w:val="00E26B4F"/>
    <w:rsid w:val="00E27BDA"/>
    <w:rsid w:val="00E3020C"/>
    <w:rsid w:val="00E32310"/>
    <w:rsid w:val="00E35393"/>
    <w:rsid w:val="00E36595"/>
    <w:rsid w:val="00E4521A"/>
    <w:rsid w:val="00E45D8F"/>
    <w:rsid w:val="00E47E23"/>
    <w:rsid w:val="00E57D0C"/>
    <w:rsid w:val="00E6014F"/>
    <w:rsid w:val="00E605E2"/>
    <w:rsid w:val="00E637B6"/>
    <w:rsid w:val="00E63AFD"/>
    <w:rsid w:val="00E66845"/>
    <w:rsid w:val="00E66DBE"/>
    <w:rsid w:val="00E74423"/>
    <w:rsid w:val="00E74550"/>
    <w:rsid w:val="00E75C04"/>
    <w:rsid w:val="00E777A8"/>
    <w:rsid w:val="00E80049"/>
    <w:rsid w:val="00E82E2B"/>
    <w:rsid w:val="00E85CE0"/>
    <w:rsid w:val="00E911B0"/>
    <w:rsid w:val="00E91E19"/>
    <w:rsid w:val="00E92633"/>
    <w:rsid w:val="00E97BA1"/>
    <w:rsid w:val="00EC6DF8"/>
    <w:rsid w:val="00EC6E23"/>
    <w:rsid w:val="00EC7721"/>
    <w:rsid w:val="00ED43F6"/>
    <w:rsid w:val="00ED5797"/>
    <w:rsid w:val="00EE31A8"/>
    <w:rsid w:val="00EF371B"/>
    <w:rsid w:val="00EF4D48"/>
    <w:rsid w:val="00F01E74"/>
    <w:rsid w:val="00F02ABC"/>
    <w:rsid w:val="00F03215"/>
    <w:rsid w:val="00F067CE"/>
    <w:rsid w:val="00F13743"/>
    <w:rsid w:val="00F17478"/>
    <w:rsid w:val="00F20EAA"/>
    <w:rsid w:val="00F217AA"/>
    <w:rsid w:val="00F22F26"/>
    <w:rsid w:val="00F24C77"/>
    <w:rsid w:val="00F44B51"/>
    <w:rsid w:val="00F47B86"/>
    <w:rsid w:val="00F51AD2"/>
    <w:rsid w:val="00F52004"/>
    <w:rsid w:val="00F57C64"/>
    <w:rsid w:val="00F6223B"/>
    <w:rsid w:val="00F66410"/>
    <w:rsid w:val="00F723D7"/>
    <w:rsid w:val="00F727E8"/>
    <w:rsid w:val="00F75AB8"/>
    <w:rsid w:val="00F82011"/>
    <w:rsid w:val="00F83824"/>
    <w:rsid w:val="00F94605"/>
    <w:rsid w:val="00F95985"/>
    <w:rsid w:val="00FA6D56"/>
    <w:rsid w:val="00FB0BCC"/>
    <w:rsid w:val="00FB1281"/>
    <w:rsid w:val="00FB18CF"/>
    <w:rsid w:val="00FB1B92"/>
    <w:rsid w:val="00FB4024"/>
    <w:rsid w:val="00FB5000"/>
    <w:rsid w:val="00FB7449"/>
    <w:rsid w:val="00FC3A66"/>
    <w:rsid w:val="00FC3E89"/>
    <w:rsid w:val="00FC4903"/>
    <w:rsid w:val="00FD113E"/>
    <w:rsid w:val="00FD3DBA"/>
    <w:rsid w:val="00FD4333"/>
    <w:rsid w:val="00FD4B3A"/>
    <w:rsid w:val="00FD59A2"/>
    <w:rsid w:val="00FE1E07"/>
    <w:rsid w:val="00FE47B7"/>
    <w:rsid w:val="00FE6E73"/>
    <w:rsid w:val="00FF19F7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6997"/>
  <w15:docId w15:val="{73025C6C-F6AB-48DF-8E34-3EC3689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5799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4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B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B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6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1A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1A55"/>
    <w:rPr>
      <w:rFonts w:ascii="Consolas" w:hAnsi="Consolas" w:cs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5C0A"/>
    <w:rPr>
      <w:color w:val="0000FF" w:themeColor="hyperlink"/>
      <w:u w:val="single"/>
    </w:rPr>
  </w:style>
  <w:style w:type="paragraph" w:customStyle="1" w:styleId="Default">
    <w:name w:val="Default"/>
    <w:rsid w:val="0042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C4F16"/>
    <w:pPr>
      <w:ind w:left="720"/>
      <w:contextualSpacing/>
    </w:pPr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D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940"/>
  </w:style>
  <w:style w:type="paragraph" w:styleId="Stopka">
    <w:name w:val="footer"/>
    <w:basedOn w:val="Normalny"/>
    <w:link w:val="StopkaZnak"/>
    <w:uiPriority w:val="99"/>
    <w:unhideWhenUsed/>
    <w:rsid w:val="0089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940"/>
  </w:style>
  <w:style w:type="table" w:styleId="Tabela-Siatka">
    <w:name w:val="Table Grid"/>
    <w:basedOn w:val="Standardowy"/>
    <w:uiPriority w:val="39"/>
    <w:rsid w:val="0046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820E0"/>
    <w:rPr>
      <w:rFonts w:eastAsiaTheme="minorEastAsia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FB07-DD60-4368-873E-CFE71C21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6033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uniqa</dc:creator>
  <cp:lastModifiedBy>Ewelina Studzińska</cp:lastModifiedBy>
  <cp:revision>2</cp:revision>
  <cp:lastPrinted>2021-10-08T13:38:00Z</cp:lastPrinted>
  <dcterms:created xsi:type="dcterms:W3CDTF">2021-10-11T15:42:00Z</dcterms:created>
  <dcterms:modified xsi:type="dcterms:W3CDTF">2021-10-11T15:42:00Z</dcterms:modified>
</cp:coreProperties>
</file>